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ing"/>
        <w:ind w:left="432"/>
      </w:pPr>
      <w:r>
        <w:rPr>
          <w:rtl w:val="0"/>
        </w:rPr>
        <w:t>IEPIRKUMA PROCED</w:t>
      </w:r>
      <w:r>
        <w:rPr>
          <w:rtl w:val="0"/>
        </w:rPr>
        <w:t>Ū</w:t>
      </w:r>
      <w:r>
        <w:rPr>
          <w:rtl w:val="0"/>
        </w:rPr>
        <w:t>RAS TEHNISK</w:t>
      </w:r>
      <w:r>
        <w:rPr>
          <w:rtl w:val="0"/>
        </w:rPr>
        <w:t xml:space="preserve">Ā </w:t>
      </w:r>
      <w:r>
        <w:rPr>
          <w:rtl w:val="0"/>
          <w:lang w:val="nl-NL"/>
        </w:rPr>
        <w:t>SPECIFIK</w:t>
      </w:r>
      <w:r>
        <w:rPr>
          <w:rtl w:val="0"/>
        </w:rPr>
        <w:t>Ā</w:t>
      </w:r>
      <w:r>
        <w:rPr>
          <w:rtl w:val="0"/>
        </w:rPr>
        <w:t>CIJA</w:t>
      </w:r>
    </w:p>
    <w:p>
      <w:pPr>
        <w:pStyle w:val="Body"/>
      </w:pPr>
    </w:p>
    <w:p>
      <w:pPr>
        <w:pStyle w:val="Body"/>
        <w:jc w:val="both"/>
      </w:pPr>
      <w:r>
        <w:rPr>
          <w:rtl w:val="0"/>
        </w:rPr>
        <w:t>Par recirkul</w:t>
      </w:r>
      <w:r>
        <w:rPr>
          <w:rtl w:val="0"/>
        </w:rPr>
        <w:t>ā</w:t>
      </w:r>
      <w:r>
        <w:rPr>
          <w:rtl w:val="0"/>
        </w:rPr>
        <w:t>cijas sist</w:t>
      </w:r>
      <w:r>
        <w:rPr>
          <w:rtl w:val="0"/>
        </w:rPr>
        <w:t>ē</w:t>
      </w:r>
      <w:r>
        <w:rPr>
          <w:rtl w:val="0"/>
        </w:rPr>
        <w:t>mas zivju audz</w:t>
      </w:r>
      <w:r>
        <w:rPr>
          <w:rtl w:val="0"/>
        </w:rPr>
        <w:t>ē</w:t>
      </w:r>
      <w:r>
        <w:rPr>
          <w:rtl w:val="0"/>
        </w:rPr>
        <w:t>tavas b</w:t>
      </w:r>
      <w:r>
        <w:rPr>
          <w:rtl w:val="0"/>
        </w:rPr>
        <w:t>ū</w:t>
      </w:r>
      <w:r>
        <w:rPr>
          <w:rtl w:val="0"/>
        </w:rPr>
        <w:t>vniec</w:t>
      </w:r>
      <w:r>
        <w:rPr>
          <w:rtl w:val="0"/>
        </w:rPr>
        <w:t>ī</w:t>
      </w:r>
      <w:r>
        <w:rPr>
          <w:rtl w:val="0"/>
          <w:lang w:val="de-DE"/>
        </w:rPr>
        <w:t>bu Eiropas J</w:t>
      </w:r>
      <w:r>
        <w:rPr>
          <w:rtl w:val="0"/>
        </w:rPr>
        <w:t>ū</w:t>
      </w:r>
      <w:r>
        <w:rPr>
          <w:rtl w:val="0"/>
        </w:rPr>
        <w:t>rlietu, zvejniec</w:t>
      </w:r>
      <w:r>
        <w:rPr>
          <w:rtl w:val="0"/>
        </w:rPr>
        <w:t>ī</w:t>
      </w:r>
      <w:r>
        <w:rPr>
          <w:rtl w:val="0"/>
        </w:rPr>
        <w:t>bas un akvakult</w:t>
      </w:r>
      <w:r>
        <w:rPr>
          <w:rtl w:val="0"/>
        </w:rPr>
        <w:t>ū</w:t>
      </w:r>
      <w:r>
        <w:rPr>
          <w:rtl w:val="0"/>
          <w:lang w:val="fr-FR"/>
        </w:rPr>
        <w:t>ras fonda (EJZAF) pas</w:t>
      </w:r>
      <w:r>
        <w:rPr>
          <w:rtl w:val="0"/>
        </w:rPr>
        <w:t>ā</w:t>
      </w:r>
      <w:r>
        <w:rPr>
          <w:rtl w:val="0"/>
        </w:rPr>
        <w:t xml:space="preserve">kuma </w:t>
      </w:r>
      <w:r>
        <w:rPr>
          <w:rtl w:val="1"/>
          <w:lang w:val="ar-SA" w:bidi="ar-SA"/>
        </w:rPr>
        <w:t>“</w:t>
      </w:r>
      <w:r>
        <w:rPr>
          <w:rtl w:val="0"/>
          <w:lang w:val="de-DE"/>
        </w:rPr>
        <w:t>Invest</w:t>
      </w:r>
      <w:r>
        <w:rPr>
          <w:rtl w:val="0"/>
        </w:rPr>
        <w:t>ī</w:t>
      </w:r>
      <w:r>
        <w:rPr>
          <w:rtl w:val="0"/>
        </w:rPr>
        <w:t>cijas akvakult</w:t>
      </w:r>
      <w:r>
        <w:rPr>
          <w:rtl w:val="0"/>
        </w:rPr>
        <w:t>ū</w:t>
      </w:r>
      <w:r>
        <w:rPr>
          <w:rtl w:val="0"/>
        </w:rPr>
        <w:t>r</w:t>
      </w:r>
      <w:r>
        <w:rPr>
          <w:rtl w:val="0"/>
        </w:rPr>
        <w:t xml:space="preserve">ā” </w:t>
      </w:r>
      <w:r>
        <w:rPr>
          <w:rtl w:val="0"/>
        </w:rPr>
        <w:t>ietvaros</w:t>
      </w:r>
    </w:p>
    <w:tbl>
      <w:tblPr>
        <w:tblW w:w="85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4261"/>
        <w:gridCol w:w="4261"/>
      </w:tblGrid>
      <w:tr>
        <w:tblPrEx>
          <w:shd w:val="clear" w:color="auto" w:fill="cdd4e9"/>
        </w:tblPrEx>
        <w:trPr>
          <w:trHeight w:val="590" w:hRule="atLeast"/>
        </w:trPr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</w:rPr>
              <w:t>1. Atbalsta pretendents:</w:t>
            </w:r>
          </w:p>
        </w:tc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  <w:lang w:val="nl-NL"/>
              </w:rPr>
              <w:t>Sabiedr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</w:rPr>
              <w:t>ba ar ierobe</w:t>
            </w:r>
            <w:r>
              <w:rPr>
                <w:shd w:val="nil" w:color="auto" w:fill="auto"/>
                <w:rtl w:val="0"/>
              </w:rPr>
              <w:t>ž</w:t>
            </w:r>
            <w:r>
              <w:rPr>
                <w:shd w:val="nil" w:color="auto" w:fill="auto"/>
                <w:rtl w:val="0"/>
                <w:lang w:val="sv-SE"/>
              </w:rPr>
              <w:t>otu atbild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</w:rPr>
              <w:t xml:space="preserve">bu </w:t>
            </w:r>
            <w:r>
              <w:rPr>
                <w:shd w:val="nil" w:color="auto" w:fill="auto"/>
                <w:rtl w:val="0"/>
              </w:rPr>
              <w:t>„</w:t>
            </w:r>
            <w:r>
              <w:rPr>
                <w:shd w:val="nil" w:color="auto" w:fill="auto"/>
                <w:rtl w:val="0"/>
                <w:lang w:val="en-US"/>
              </w:rPr>
              <w:t>Property Investment</w:t>
            </w:r>
            <w:r>
              <w:rPr>
                <w:shd w:val="nil" w:color="auto" w:fill="auto"/>
                <w:rtl w:val="0"/>
              </w:rPr>
              <w:t>”</w:t>
            </w:r>
          </w:p>
        </w:tc>
      </w:tr>
      <w:tr>
        <w:tblPrEx>
          <w:shd w:val="clear" w:color="auto" w:fill="cdd4e9"/>
        </w:tblPrEx>
        <w:trPr>
          <w:trHeight w:val="290" w:hRule="atLeast"/>
        </w:trPr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</w:rPr>
              <w:t>2. Nodok</w:t>
            </w:r>
            <w:r>
              <w:rPr>
                <w:shd w:val="nil" w:color="auto" w:fill="auto"/>
                <w:rtl w:val="0"/>
              </w:rPr>
              <w:t>ļ</w:t>
            </w:r>
            <w:r>
              <w:rPr>
                <w:shd w:val="nil" w:color="auto" w:fill="auto"/>
                <w:rtl w:val="0"/>
              </w:rPr>
              <w:t>u maks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t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ja numurs:</w:t>
            </w:r>
          </w:p>
        </w:tc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  <w:lang w:val="fr-FR"/>
              </w:rPr>
              <w:t xml:space="preserve">LV40203028170 </w:t>
            </w:r>
          </w:p>
        </w:tc>
      </w:tr>
      <w:tr>
        <w:tblPrEx>
          <w:shd w:val="clear" w:color="auto" w:fill="cdd4e9"/>
        </w:tblPrEx>
        <w:trPr>
          <w:trHeight w:val="890" w:hRule="atLeast"/>
        </w:trPr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  <w:rPr>
                <w:shd w:val="nil" w:color="auto" w:fill="auto"/>
              </w:rPr>
            </w:pPr>
          </w:p>
          <w:p>
            <w:pPr>
              <w:pStyle w:val="Body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hd w:val="nil" w:color="auto" w:fill="auto"/>
                <w:rtl w:val="0"/>
              </w:rPr>
              <w:t>3. Pas</w:t>
            </w:r>
            <w:r>
              <w:rPr>
                <w:shd w:val="nil" w:color="auto" w:fill="auto"/>
                <w:rtl w:val="0"/>
              </w:rPr>
              <w:t>ū</w:t>
            </w:r>
            <w:r>
              <w:rPr>
                <w:shd w:val="nil" w:color="auto" w:fill="auto"/>
                <w:rtl w:val="0"/>
              </w:rPr>
              <w:t>t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</w:rPr>
              <w:t>t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ja adrese:</w:t>
            </w:r>
          </w:p>
        </w:tc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  <w:rPr>
                <w:shd w:val="nil" w:color="auto" w:fill="auto"/>
              </w:rPr>
            </w:pPr>
          </w:p>
          <w:p>
            <w:pPr>
              <w:pStyle w:val="Body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Kri</w:t>
            </w:r>
            <w:r>
              <w:rPr>
                <w:shd w:val="nil" w:color="auto" w:fill="auto"/>
                <w:rtl w:val="0"/>
              </w:rPr>
              <w:t>š</w:t>
            </w:r>
            <w:r>
              <w:rPr>
                <w:shd w:val="nil" w:color="auto" w:fill="auto"/>
                <w:rtl w:val="0"/>
              </w:rPr>
              <w:t>j</w:t>
            </w:r>
            <w:r>
              <w:rPr>
                <w:shd w:val="nil" w:color="auto" w:fill="auto"/>
                <w:rtl w:val="0"/>
              </w:rPr>
              <w:t>āņ</w:t>
            </w:r>
            <w:r>
              <w:rPr>
                <w:shd w:val="nil" w:color="auto" w:fill="auto"/>
                <w:rtl w:val="0"/>
                <w:lang w:val="it-IT"/>
              </w:rPr>
              <w:t>a Barona iela 14 - 9D, R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  <w:lang w:val="da-DK"/>
              </w:rPr>
              <w:t>ga, LV-1050</w:t>
            </w:r>
          </w:p>
        </w:tc>
      </w:tr>
      <w:tr>
        <w:tblPrEx>
          <w:shd w:val="clear" w:color="auto" w:fill="cdd4e9"/>
        </w:tblPrEx>
        <w:trPr>
          <w:trHeight w:val="890" w:hRule="atLeast"/>
        </w:trPr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  <w:rPr>
                <w:shd w:val="nil" w:color="auto" w:fill="auto"/>
              </w:rPr>
            </w:pPr>
          </w:p>
          <w:p>
            <w:pPr>
              <w:pStyle w:val="Body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hd w:val="nil" w:color="auto" w:fill="auto"/>
                <w:rtl w:val="0"/>
              </w:rPr>
              <w:t>4. Pas</w:t>
            </w:r>
            <w:r>
              <w:rPr>
                <w:shd w:val="nil" w:color="auto" w:fill="auto"/>
                <w:rtl w:val="0"/>
              </w:rPr>
              <w:t>ū</w:t>
            </w:r>
            <w:r>
              <w:rPr>
                <w:shd w:val="nil" w:color="auto" w:fill="auto"/>
                <w:rtl w:val="0"/>
              </w:rPr>
              <w:t>t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</w:rPr>
              <w:t>tais priek</w:t>
            </w:r>
            <w:r>
              <w:rPr>
                <w:shd w:val="nil" w:color="auto" w:fill="auto"/>
                <w:rtl w:val="0"/>
              </w:rPr>
              <w:t>š</w:t>
            </w:r>
            <w:r>
              <w:rPr>
                <w:shd w:val="nil" w:color="auto" w:fill="auto"/>
                <w:rtl w:val="0"/>
                <w:lang w:val="en-US"/>
              </w:rPr>
              <w:t>mets:</w:t>
            </w:r>
          </w:p>
        </w:tc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  <w:rPr>
                <w:shd w:val="nil" w:color="auto" w:fill="auto"/>
              </w:rPr>
            </w:pPr>
          </w:p>
          <w:p>
            <w:pPr>
              <w:pStyle w:val="Body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hd w:val="nil" w:color="auto" w:fill="auto"/>
                <w:rtl w:val="0"/>
                <w:lang w:val="es-ES_tradnl"/>
              </w:rPr>
              <w:t>Recirkul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cijas sist</w:t>
            </w:r>
            <w:r>
              <w:rPr>
                <w:shd w:val="nil" w:color="auto" w:fill="auto"/>
                <w:rtl w:val="0"/>
              </w:rPr>
              <w:t>ē</w:t>
            </w:r>
            <w:r>
              <w:rPr>
                <w:shd w:val="nil" w:color="auto" w:fill="auto"/>
                <w:rtl w:val="0"/>
              </w:rPr>
              <w:t>mas zivju audz</w:t>
            </w:r>
            <w:r>
              <w:rPr>
                <w:shd w:val="nil" w:color="auto" w:fill="auto"/>
                <w:rtl w:val="0"/>
              </w:rPr>
              <w:t>ē</w:t>
            </w:r>
            <w:r>
              <w:rPr>
                <w:shd w:val="nil" w:color="auto" w:fill="auto"/>
                <w:rtl w:val="0"/>
              </w:rPr>
              <w:t>tavas b</w:t>
            </w:r>
            <w:r>
              <w:rPr>
                <w:shd w:val="nil" w:color="auto" w:fill="auto"/>
                <w:rtl w:val="0"/>
              </w:rPr>
              <w:t>ū</w:t>
            </w:r>
            <w:r>
              <w:rPr>
                <w:shd w:val="nil" w:color="auto" w:fill="auto"/>
                <w:rtl w:val="0"/>
              </w:rPr>
              <w:t>vniec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</w:rPr>
              <w:t>ba</w:t>
            </w:r>
          </w:p>
        </w:tc>
      </w:tr>
      <w:tr>
        <w:tblPrEx>
          <w:shd w:val="clear" w:color="auto" w:fill="cdd4e9"/>
        </w:tblPrEx>
        <w:trPr>
          <w:trHeight w:val="290" w:hRule="atLeast"/>
        </w:trPr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</w:rPr>
              <w:t>5. Pieg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  <w:lang w:val="de-DE"/>
              </w:rPr>
              <w:t>des vieta:</w:t>
            </w:r>
          </w:p>
        </w:tc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</w:rPr>
              <w:t>"Bit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li</w:t>
            </w:r>
            <w:r>
              <w:rPr>
                <w:shd w:val="nil" w:color="auto" w:fill="auto"/>
                <w:rtl w:val="0"/>
              </w:rPr>
              <w:t>ņ</w:t>
            </w:r>
            <w:r>
              <w:rPr>
                <w:shd w:val="nil" w:color="auto" w:fill="auto"/>
                <w:rtl w:val="0"/>
                <w:lang w:val="fr-FR"/>
              </w:rPr>
              <w:t>i", Salaspils novads, LV-2118</w:t>
            </w:r>
          </w:p>
        </w:tc>
      </w:tr>
      <w:tr>
        <w:tblPrEx>
          <w:shd w:val="clear" w:color="auto" w:fill="cdd4e9"/>
        </w:tblPrEx>
        <w:trPr>
          <w:trHeight w:val="290" w:hRule="atLeast"/>
        </w:trPr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</w:rPr>
              <w:t>6. Pieg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des laiks:</w:t>
            </w:r>
          </w:p>
        </w:tc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</w:rPr>
              <w:t>1</w:t>
            </w:r>
            <w:r>
              <w:rPr>
                <w:shd w:val="nil" w:color="auto" w:fill="auto"/>
                <w:rtl w:val="0"/>
                <w:lang w:val="en-US"/>
              </w:rPr>
              <w:t>0</w:t>
            </w:r>
            <w:r>
              <w:rPr>
                <w:shd w:val="nil" w:color="auto" w:fill="auto"/>
                <w:rtl w:val="0"/>
              </w:rPr>
              <w:t>.0</w:t>
            </w:r>
            <w:r>
              <w:rPr>
                <w:shd w:val="nil" w:color="auto" w:fill="auto"/>
                <w:rtl w:val="0"/>
                <w:lang w:val="en-US"/>
              </w:rPr>
              <w:t>4</w:t>
            </w:r>
            <w:r>
              <w:rPr>
                <w:shd w:val="nil" w:color="auto" w:fill="auto"/>
                <w:rtl w:val="0"/>
              </w:rPr>
              <w:t xml:space="preserve">.2026 </w:t>
            </w:r>
          </w:p>
        </w:tc>
      </w:tr>
      <w:tr>
        <w:tblPrEx>
          <w:shd w:val="clear" w:color="auto" w:fill="cdd4e9"/>
        </w:tblPrEx>
        <w:trPr>
          <w:trHeight w:val="590" w:hRule="atLeast"/>
        </w:trPr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  <w:rPr>
                <w:shd w:val="nil" w:color="auto" w:fill="auto"/>
              </w:rPr>
            </w:pPr>
          </w:p>
          <w:p>
            <w:pPr>
              <w:pStyle w:val="Body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hd w:val="nil" w:color="auto" w:fill="auto"/>
                <w:rtl w:val="0"/>
                <w:lang w:val="it-IT"/>
              </w:rPr>
              <w:t>7. Pied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v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  <w:lang w:val="pt-PT"/>
              </w:rPr>
              <w:t>juma der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  <w:lang w:val="pt-PT"/>
              </w:rPr>
              <w:t>guma termi</w:t>
            </w:r>
            <w:r>
              <w:rPr>
                <w:shd w:val="nil" w:color="auto" w:fill="auto"/>
                <w:rtl w:val="0"/>
              </w:rPr>
              <w:t>ņš</w:t>
            </w:r>
            <w:r>
              <w:rPr>
                <w:shd w:val="nil" w:color="auto" w:fill="auto"/>
                <w:rtl w:val="0"/>
              </w:rPr>
              <w:t>:</w:t>
            </w:r>
          </w:p>
        </w:tc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  <w:rPr>
                <w:shd w:val="nil" w:color="auto" w:fill="auto"/>
              </w:rPr>
            </w:pPr>
          </w:p>
          <w:p>
            <w:pPr>
              <w:pStyle w:val="Body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11</w:t>
            </w:r>
            <w:r>
              <w:rPr>
                <w:shd w:val="nil" w:color="auto" w:fill="auto"/>
                <w:rtl w:val="0"/>
              </w:rPr>
              <w:t>.0</w:t>
            </w:r>
            <w:r>
              <w:rPr>
                <w:shd w:val="nil" w:color="auto" w:fill="auto"/>
                <w:rtl w:val="0"/>
                <w:lang w:val="en-US"/>
              </w:rPr>
              <w:t>5</w:t>
            </w:r>
            <w:r>
              <w:rPr>
                <w:shd w:val="nil" w:color="auto" w:fill="auto"/>
                <w:rtl w:val="0"/>
              </w:rPr>
              <w:t>.202</w:t>
            </w:r>
            <w:r>
              <w:rPr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dd4e9"/>
        </w:tblPrEx>
        <w:trPr>
          <w:trHeight w:val="290" w:hRule="atLeast"/>
        </w:trPr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</w:rPr>
              <w:t>8. Tehnisk</w:t>
            </w:r>
            <w:r>
              <w:rPr>
                <w:shd w:val="nil" w:color="auto" w:fill="auto"/>
                <w:rtl w:val="0"/>
              </w:rPr>
              <w:t xml:space="preserve">ā </w:t>
            </w:r>
            <w:r>
              <w:rPr>
                <w:shd w:val="nil" w:color="auto" w:fill="auto"/>
                <w:rtl w:val="0"/>
                <w:lang w:val="da-DK"/>
              </w:rPr>
              <w:t>specifik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cija:</w:t>
            </w:r>
          </w:p>
        </w:tc>
        <w:tc>
          <w:tcPr>
            <w:tcW w:type="dxa" w:w="426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"/>
        <w:widowControl w:val="0"/>
        <w:jc w:val="both"/>
      </w:pPr>
    </w:p>
    <w:p>
      <w:pPr>
        <w:pStyle w:val="Body"/>
        <w:jc w:val="both"/>
      </w:pPr>
      <w:r>
        <w:rPr>
          <w:rtl w:val="0"/>
        </w:rPr>
        <w:t>8.1.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sv-SE"/>
        </w:rPr>
        <w:t>ja atbilst</w:t>
      </w:r>
      <w:r>
        <w:rPr>
          <w:rtl w:val="0"/>
        </w:rPr>
        <w:t>ī</w:t>
      </w:r>
      <w:r>
        <w:rPr>
          <w:rtl w:val="0"/>
          <w:lang w:val="pt-PT"/>
        </w:rPr>
        <w:t>bas nosac</w:t>
      </w:r>
      <w:r>
        <w:rPr>
          <w:rtl w:val="0"/>
        </w:rPr>
        <w:t>ī</w:t>
      </w:r>
      <w:r>
        <w:rPr>
          <w:rtl w:val="0"/>
        </w:rPr>
        <w:t>jumi.</w:t>
      </w:r>
    </w:p>
    <w:p>
      <w:pPr>
        <w:pStyle w:val="Body"/>
        <w:jc w:val="both"/>
      </w:pPr>
      <w:r>
        <w:rPr>
          <w:rtl w:val="0"/>
        </w:rPr>
        <w:t>8.1.1.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ja kvalifik</w:t>
      </w:r>
      <w:r>
        <w:rPr>
          <w:rtl w:val="0"/>
        </w:rPr>
        <w:t>ā</w:t>
      </w:r>
      <w:r>
        <w:rPr>
          <w:rtl w:val="0"/>
        </w:rPr>
        <w:t>cijas pras</w:t>
      </w:r>
      <w:r>
        <w:rPr>
          <w:rtl w:val="0"/>
        </w:rPr>
        <w:t>ī</w:t>
      </w:r>
      <w:r>
        <w:rPr>
          <w:rtl w:val="0"/>
          <w:lang w:val="es-ES_tradnl"/>
        </w:rPr>
        <w:t xml:space="preserve">bas: </w:t>
      </w:r>
    </w:p>
    <w:p>
      <w:pPr>
        <w:pStyle w:val="Body"/>
        <w:jc w:val="both"/>
      </w:pPr>
      <w:r>
        <w:rPr>
          <w:rtl w:val="0"/>
        </w:rPr>
        <w:t>8.1.1.1.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pt-PT"/>
        </w:rPr>
        <w:t>jam ir j</w:t>
      </w:r>
      <w:r>
        <w:rPr>
          <w:rtl w:val="0"/>
        </w:rPr>
        <w:t>ā</w:t>
      </w:r>
      <w:r>
        <w:rPr>
          <w:rtl w:val="0"/>
        </w:rPr>
        <w:t>b</w:t>
      </w:r>
      <w:r>
        <w:rPr>
          <w:rtl w:val="0"/>
        </w:rPr>
        <w:t>ū</w:t>
      </w:r>
      <w:r>
        <w:rPr>
          <w:rtl w:val="0"/>
        </w:rPr>
        <w:t>t re</w:t>
      </w:r>
      <w:r>
        <w:rPr>
          <w:rtl w:val="0"/>
        </w:rPr>
        <w:t>ģ</w:t>
      </w:r>
      <w:r>
        <w:rPr>
          <w:rtl w:val="0"/>
        </w:rPr>
        <w:t>istr</w:t>
      </w:r>
      <w:r>
        <w:rPr>
          <w:rtl w:val="0"/>
        </w:rPr>
        <w:t>ē</w:t>
      </w:r>
      <w:r>
        <w:rPr>
          <w:rtl w:val="0"/>
          <w:lang w:val="de-DE"/>
        </w:rPr>
        <w:t>tam B</w:t>
      </w:r>
      <w:r>
        <w:rPr>
          <w:rtl w:val="0"/>
        </w:rPr>
        <w:t>ū</w:t>
      </w:r>
      <w:r>
        <w:rPr>
          <w:rtl w:val="0"/>
        </w:rPr>
        <w:t>vkomersantu re</w:t>
      </w:r>
      <w:r>
        <w:rPr>
          <w:rtl w:val="0"/>
        </w:rPr>
        <w:t>ģ</w:t>
      </w:r>
      <w:r>
        <w:rPr>
          <w:rtl w:val="0"/>
        </w:rPr>
        <w:t>istr</w:t>
      </w:r>
      <w:r>
        <w:rPr>
          <w:rtl w:val="0"/>
        </w:rPr>
        <w:t xml:space="preserve">ā </w:t>
      </w:r>
      <w:r>
        <w:rPr>
          <w:rtl w:val="0"/>
          <w:lang w:val="it-IT"/>
        </w:rPr>
        <w:t>un inform</w:t>
      </w:r>
      <w:r>
        <w:rPr>
          <w:rtl w:val="0"/>
        </w:rPr>
        <w:t>ā</w:t>
      </w:r>
      <w:r>
        <w:rPr>
          <w:rtl w:val="0"/>
        </w:rPr>
        <w:t>cijai j</w:t>
      </w:r>
      <w:r>
        <w:rPr>
          <w:rtl w:val="0"/>
        </w:rPr>
        <w:t>ā</w:t>
      </w:r>
      <w:r>
        <w:rPr>
          <w:rtl w:val="0"/>
        </w:rPr>
        <w:t>b</w:t>
      </w:r>
      <w:r>
        <w:rPr>
          <w:rtl w:val="0"/>
        </w:rPr>
        <w:t>ū</w:t>
      </w:r>
      <w:r>
        <w:rPr>
          <w:rtl w:val="0"/>
          <w:lang w:val="fr-FR"/>
        </w:rPr>
        <w:t>t pieejamai B</w:t>
      </w:r>
      <w:r>
        <w:rPr>
          <w:rtl w:val="0"/>
        </w:rPr>
        <w:t>ū</w:t>
      </w:r>
      <w:r>
        <w:rPr>
          <w:rtl w:val="0"/>
        </w:rPr>
        <w:t>vniec</w:t>
      </w:r>
      <w:r>
        <w:rPr>
          <w:rtl w:val="0"/>
        </w:rPr>
        <w:t>ī</w:t>
      </w:r>
      <w:r>
        <w:rPr>
          <w:rtl w:val="0"/>
          <w:lang w:val="pt-PT"/>
        </w:rPr>
        <w:t>bas inform</w:t>
      </w:r>
      <w:r>
        <w:rPr>
          <w:rtl w:val="0"/>
        </w:rPr>
        <w:t>ā</w:t>
      </w:r>
      <w:r>
        <w:rPr>
          <w:rtl w:val="0"/>
        </w:rPr>
        <w:t>cijas sist</w:t>
      </w:r>
      <w:r>
        <w:rPr>
          <w:rtl w:val="0"/>
        </w:rPr>
        <w:t>ē</w:t>
      </w:r>
      <w:r>
        <w:rPr>
          <w:rtl w:val="0"/>
        </w:rPr>
        <w:t>m</w:t>
      </w:r>
      <w:r>
        <w:rPr>
          <w:rtl w:val="0"/>
        </w:rPr>
        <w:t>ā</w:t>
      </w:r>
      <w:r>
        <w:rPr>
          <w:rtl w:val="0"/>
          <w:lang w:val="it-IT"/>
        </w:rPr>
        <w:t>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pt-PT"/>
        </w:rPr>
        <w:t>jam ir j</w:t>
      </w:r>
      <w:r>
        <w:rPr>
          <w:rtl w:val="0"/>
        </w:rPr>
        <w:t>ā</w:t>
      </w:r>
      <w:r>
        <w:rPr>
          <w:rtl w:val="0"/>
        </w:rPr>
        <w:t>nodro</w:t>
      </w:r>
      <w:r>
        <w:rPr>
          <w:rtl w:val="0"/>
        </w:rPr>
        <w:t>š</w:t>
      </w:r>
      <w:r>
        <w:rPr>
          <w:rtl w:val="0"/>
        </w:rPr>
        <w:t>ina visu tehnisk</w:t>
      </w:r>
      <w:r>
        <w:rPr>
          <w:rtl w:val="0"/>
        </w:rPr>
        <w:t>ā</w:t>
      </w:r>
      <w:r>
        <w:rPr>
          <w:rtl w:val="0"/>
          <w:lang w:val="en-US"/>
        </w:rPr>
        <w:t>s specifik</w:t>
      </w:r>
      <w:r>
        <w:rPr>
          <w:rtl w:val="0"/>
        </w:rPr>
        <w:t>ā</w:t>
      </w:r>
      <w:r>
        <w:rPr>
          <w:rtl w:val="0"/>
        </w:rPr>
        <w:t>cijas poz</w:t>
      </w:r>
      <w:r>
        <w:rPr>
          <w:rtl w:val="0"/>
        </w:rPr>
        <w:t>ī</w:t>
      </w:r>
      <w:r>
        <w:rPr>
          <w:rtl w:val="0"/>
        </w:rPr>
        <w:t>ciju izpilde.</w:t>
      </w:r>
    </w:p>
    <w:p>
      <w:pPr>
        <w:pStyle w:val="Body"/>
        <w:jc w:val="both"/>
      </w:pPr>
      <w:r>
        <w:rPr>
          <w:rtl w:val="0"/>
        </w:rPr>
        <w:t>8.1.1.2.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pt-PT"/>
        </w:rPr>
        <w:t>jam ir j</w:t>
      </w:r>
      <w:r>
        <w:rPr>
          <w:rtl w:val="0"/>
        </w:rPr>
        <w:t>ā</w:t>
      </w:r>
      <w:r>
        <w:rPr>
          <w:rtl w:val="0"/>
        </w:rPr>
        <w:t>b</w:t>
      </w:r>
      <w:r>
        <w:rPr>
          <w:rtl w:val="0"/>
        </w:rPr>
        <w:t>ū</w:t>
      </w:r>
      <w:r>
        <w:rPr>
          <w:rtl w:val="0"/>
        </w:rPr>
        <w:t>t vismaz 1 gada darb</w:t>
      </w:r>
      <w:r>
        <w:rPr>
          <w:rtl w:val="0"/>
        </w:rPr>
        <w:t>ī</w:t>
      </w:r>
      <w:r>
        <w:rPr>
          <w:rtl w:val="0"/>
        </w:rPr>
        <w:t>bas pieredzei 8.1.1.1. punkt</w:t>
      </w:r>
      <w:r>
        <w:rPr>
          <w:rtl w:val="0"/>
        </w:rPr>
        <w:t xml:space="preserve">ā </w:t>
      </w:r>
      <w:r>
        <w:rPr>
          <w:rtl w:val="0"/>
        </w:rPr>
        <w:t>min</w:t>
      </w:r>
      <w:r>
        <w:rPr>
          <w:rtl w:val="0"/>
        </w:rPr>
        <w:t>ē</w:t>
      </w:r>
      <w:r>
        <w:rPr>
          <w:rtl w:val="0"/>
        </w:rPr>
        <w:t>taj</w:t>
      </w:r>
      <w:r>
        <w:rPr>
          <w:rtl w:val="0"/>
        </w:rPr>
        <w:t xml:space="preserve">ā </w:t>
      </w:r>
      <w:r>
        <w:rPr>
          <w:rtl w:val="0"/>
        </w:rPr>
        <w:t>darb</w:t>
      </w:r>
      <w:r>
        <w:rPr>
          <w:rtl w:val="0"/>
        </w:rPr>
        <w:t>ī</w:t>
      </w:r>
      <w:r>
        <w:rPr>
          <w:rtl w:val="0"/>
          <w:lang w:val="pt-PT"/>
        </w:rPr>
        <w:t>bas profil</w:t>
      </w:r>
      <w:r>
        <w:rPr>
          <w:rtl w:val="0"/>
        </w:rPr>
        <w:t>ā</w:t>
      </w:r>
      <w:r>
        <w:rPr>
          <w:rtl w:val="0"/>
        </w:rPr>
        <w:t>.</w:t>
      </w:r>
    </w:p>
    <w:p>
      <w:pPr>
        <w:pStyle w:val="Body"/>
        <w:jc w:val="both"/>
      </w:pPr>
      <w:r>
        <w:rPr>
          <w:rtl w:val="0"/>
        </w:rPr>
        <w:t>8.1.1.3.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ja B</w:t>
      </w:r>
      <w:r>
        <w:rPr>
          <w:rtl w:val="0"/>
        </w:rPr>
        <w:t>ū</w:t>
      </w:r>
      <w:r>
        <w:rPr>
          <w:rtl w:val="0"/>
        </w:rPr>
        <w:t>vkomersantu re</w:t>
      </w:r>
      <w:r>
        <w:rPr>
          <w:rtl w:val="0"/>
        </w:rPr>
        <w:t>ģ</w:t>
      </w:r>
      <w:r>
        <w:rPr>
          <w:rtl w:val="0"/>
        </w:rPr>
        <w:t>istr</w:t>
      </w:r>
      <w:r>
        <w:rPr>
          <w:rtl w:val="0"/>
        </w:rPr>
        <w:t xml:space="preserve">ā </w:t>
      </w:r>
      <w:r>
        <w:rPr>
          <w:rtl w:val="0"/>
        </w:rPr>
        <w:t>nor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ī</w:t>
      </w:r>
      <w:r>
        <w:rPr>
          <w:rtl w:val="0"/>
        </w:rPr>
        <w:t>t</w:t>
      </w:r>
      <w:r>
        <w:rPr>
          <w:rtl w:val="0"/>
        </w:rPr>
        <w:t xml:space="preserve">ā </w:t>
      </w:r>
      <w:r>
        <w:rPr>
          <w:rtl w:val="0"/>
        </w:rPr>
        <w:t>darb</w:t>
      </w:r>
      <w:r>
        <w:rPr>
          <w:rtl w:val="0"/>
        </w:rPr>
        <w:t>ī</w:t>
      </w:r>
      <w:r>
        <w:rPr>
          <w:rtl w:val="0"/>
          <w:lang w:val="it-IT"/>
        </w:rPr>
        <w:t>bas sf</w:t>
      </w:r>
      <w:r>
        <w:rPr>
          <w:rtl w:val="0"/>
        </w:rPr>
        <w:t>ē</w:t>
      </w:r>
      <w:r>
        <w:rPr>
          <w:rtl w:val="0"/>
          <w:lang w:val="es-ES_tradnl"/>
        </w:rPr>
        <w:t>ra un aktu</w:t>
      </w:r>
      <w:r>
        <w:rPr>
          <w:rtl w:val="0"/>
        </w:rPr>
        <w:t>ā</w:t>
      </w:r>
      <w:r>
        <w:rPr>
          <w:rtl w:val="0"/>
        </w:rPr>
        <w:t>l</w:t>
      </w:r>
      <w:r>
        <w:rPr>
          <w:rtl w:val="0"/>
        </w:rPr>
        <w:t xml:space="preserve">ā </w:t>
      </w:r>
      <w:r>
        <w:rPr>
          <w:rtl w:val="0"/>
          <w:lang w:val="en-US"/>
        </w:rPr>
        <w:t>inform</w:t>
      </w:r>
      <w:r>
        <w:rPr>
          <w:rtl w:val="0"/>
        </w:rPr>
        <w:t>ā</w:t>
      </w:r>
      <w:r>
        <w:rPr>
          <w:rtl w:val="0"/>
        </w:rPr>
        <w:t>cija par b</w:t>
      </w:r>
      <w:r>
        <w:rPr>
          <w:rtl w:val="0"/>
        </w:rPr>
        <w:t>ū</w:t>
      </w:r>
      <w:r>
        <w:rPr>
          <w:rtl w:val="0"/>
        </w:rPr>
        <w:t>vspeci</w:t>
      </w:r>
      <w:r>
        <w:rPr>
          <w:rtl w:val="0"/>
        </w:rPr>
        <w:t>ā</w:t>
      </w:r>
      <w:r>
        <w:rPr>
          <w:rtl w:val="0"/>
        </w:rPr>
        <w:t>listu darb</w:t>
      </w:r>
      <w:r>
        <w:rPr>
          <w:rtl w:val="0"/>
        </w:rPr>
        <w:t>ī</w:t>
      </w:r>
      <w:r>
        <w:rPr>
          <w:rtl w:val="0"/>
          <w:lang w:val="it-IT"/>
        </w:rPr>
        <w:t>bas sf</w:t>
      </w:r>
      <w:r>
        <w:rPr>
          <w:rtl w:val="0"/>
        </w:rPr>
        <w:t>ē</w:t>
      </w:r>
      <w:r>
        <w:rPr>
          <w:rtl w:val="0"/>
        </w:rPr>
        <w:t>r</w:t>
      </w:r>
      <w:r>
        <w:rPr>
          <w:rtl w:val="0"/>
        </w:rPr>
        <w:t>ā</w:t>
      </w:r>
      <w:r>
        <w:rPr>
          <w:rtl w:val="0"/>
        </w:rPr>
        <w:t>m/jom</w:t>
      </w:r>
      <w:r>
        <w:rPr>
          <w:rtl w:val="0"/>
        </w:rPr>
        <w:t>ā</w:t>
      </w:r>
      <w:r>
        <w:rPr>
          <w:rtl w:val="0"/>
          <w:lang w:val="it-IT"/>
        </w:rPr>
        <w:t>m pie</w:t>
      </w:r>
      <w:r>
        <w:rPr>
          <w:rtl w:val="0"/>
        </w:rPr>
        <w:t>ļ</w:t>
      </w:r>
      <w:r>
        <w:rPr>
          <w:rtl w:val="0"/>
        </w:rPr>
        <w:t>auj vad</w:t>
      </w:r>
      <w:r>
        <w:rPr>
          <w:rtl w:val="0"/>
        </w:rPr>
        <w:t>ī</w:t>
      </w:r>
      <w:r>
        <w:rPr>
          <w:rtl w:val="0"/>
        </w:rPr>
        <w:t xml:space="preserve">t un/vai veikt </w:t>
      </w:r>
      <w:r>
        <w:rPr>
          <w:rtl w:val="0"/>
        </w:rPr>
        <w:t>š</w:t>
      </w:r>
      <w:r>
        <w:rPr>
          <w:rtl w:val="0"/>
        </w:rPr>
        <w:t>aj</w:t>
      </w:r>
      <w:r>
        <w:rPr>
          <w:rtl w:val="0"/>
        </w:rPr>
        <w:t xml:space="preserve">ā </w:t>
      </w:r>
      <w:r>
        <w:rPr>
          <w:rtl w:val="0"/>
        </w:rPr>
        <w:t>tehniskaj</w:t>
      </w:r>
      <w:r>
        <w:rPr>
          <w:rtl w:val="0"/>
        </w:rPr>
        <w:t xml:space="preserve">ā </w:t>
      </w:r>
      <w:r>
        <w:rPr>
          <w:rtl w:val="0"/>
          <w:lang w:val="da-DK"/>
        </w:rPr>
        <w:t>specifik</w:t>
      </w:r>
      <w:r>
        <w:rPr>
          <w:rtl w:val="0"/>
        </w:rPr>
        <w:t>ā</w:t>
      </w:r>
      <w:r>
        <w:rPr>
          <w:rtl w:val="0"/>
        </w:rPr>
        <w:t>cij</w:t>
      </w:r>
      <w:r>
        <w:rPr>
          <w:rtl w:val="0"/>
        </w:rPr>
        <w:t xml:space="preserve">ā </w:t>
      </w:r>
      <w:r>
        <w:rPr>
          <w:rtl w:val="0"/>
        </w:rPr>
        <w:t>paredz</w:t>
      </w:r>
      <w:r>
        <w:rPr>
          <w:rtl w:val="0"/>
        </w:rPr>
        <w:t>ē</w:t>
      </w:r>
      <w:r>
        <w:rPr>
          <w:rtl w:val="0"/>
          <w:lang w:val="de-DE"/>
        </w:rPr>
        <w:t>tos darbus, tostarp, piesaistot apak</w:t>
      </w:r>
      <w:r>
        <w:rPr>
          <w:rtl w:val="0"/>
        </w:rPr>
        <w:t>š</w:t>
      </w:r>
      <w:r>
        <w:rPr>
          <w:rtl w:val="0"/>
          <w:lang w:val="it-IT"/>
        </w:rPr>
        <w:t>uz</w:t>
      </w:r>
      <w:r>
        <w:rPr>
          <w:rtl w:val="0"/>
        </w:rPr>
        <w:t>ņē</w:t>
      </w:r>
      <w:r>
        <w:rPr>
          <w:rtl w:val="0"/>
        </w:rPr>
        <w:t>m</w:t>
      </w:r>
      <w:r>
        <w:rPr>
          <w:rtl w:val="0"/>
        </w:rPr>
        <w:t>ē</w:t>
      </w:r>
      <w:r>
        <w:rPr>
          <w:rtl w:val="0"/>
          <w:lang w:val="pt-PT"/>
        </w:rPr>
        <w:t>jus.</w:t>
      </w:r>
    </w:p>
    <w:p>
      <w:pPr>
        <w:pStyle w:val="Body"/>
        <w:jc w:val="both"/>
      </w:pPr>
      <w:r>
        <w:rPr>
          <w:rtl w:val="0"/>
        </w:rPr>
        <w:t>8.2. Iepirkuma priek</w:t>
      </w:r>
      <w:r>
        <w:rPr>
          <w:rtl w:val="0"/>
        </w:rPr>
        <w:t>š</w:t>
      </w:r>
      <w:r>
        <w:rPr>
          <w:rtl w:val="0"/>
        </w:rPr>
        <w:t>meta apraksts.</w:t>
      </w:r>
    </w:p>
    <w:p>
      <w:pPr>
        <w:pStyle w:val="Body"/>
        <w:jc w:val="both"/>
      </w:pPr>
      <w:r>
        <w:rPr>
          <w:rtl w:val="0"/>
        </w:rPr>
        <w:t>8.2.1.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sv-SE"/>
        </w:rPr>
        <w:t>js atbilsto</w:t>
      </w:r>
      <w:r>
        <w:rPr>
          <w:rtl w:val="0"/>
        </w:rPr>
        <w:t>š</w:t>
      </w:r>
      <w:r>
        <w:rPr>
          <w:rtl w:val="0"/>
        </w:rPr>
        <w:t>i sagatavotajiem b</w:t>
      </w:r>
      <w:r>
        <w:rPr>
          <w:rtl w:val="0"/>
        </w:rPr>
        <w:t>ū</w:t>
      </w:r>
      <w:r>
        <w:rPr>
          <w:rtl w:val="0"/>
        </w:rPr>
        <w:t>vniec</w:t>
      </w:r>
      <w:r>
        <w:rPr>
          <w:rtl w:val="0"/>
        </w:rPr>
        <w:t>ī</w:t>
      </w:r>
      <w:r>
        <w:rPr>
          <w:rtl w:val="0"/>
        </w:rPr>
        <w:t>bas dokumentiem un tehniskajai specifik</w:t>
      </w:r>
      <w:r>
        <w:rPr>
          <w:rtl w:val="0"/>
        </w:rPr>
        <w:t>ā</w:t>
      </w:r>
      <w:r>
        <w:rPr>
          <w:rtl w:val="0"/>
        </w:rPr>
        <w:t>cijai veiks recirkul</w:t>
      </w:r>
      <w:r>
        <w:rPr>
          <w:rtl w:val="0"/>
        </w:rPr>
        <w:t>ā</w:t>
      </w:r>
      <w:r>
        <w:rPr>
          <w:rtl w:val="0"/>
        </w:rPr>
        <w:t>cijas sist</w:t>
      </w:r>
      <w:r>
        <w:rPr>
          <w:rtl w:val="0"/>
        </w:rPr>
        <w:t>ē</w:t>
      </w:r>
      <w:r>
        <w:rPr>
          <w:rtl w:val="0"/>
        </w:rPr>
        <w:t>mas zivju audz</w:t>
      </w:r>
      <w:r>
        <w:rPr>
          <w:rtl w:val="0"/>
        </w:rPr>
        <w:t>ē</w:t>
      </w:r>
      <w:r>
        <w:rPr>
          <w:rtl w:val="0"/>
        </w:rPr>
        <w:t>tavas b</w:t>
      </w:r>
      <w:r>
        <w:rPr>
          <w:rtl w:val="0"/>
        </w:rPr>
        <w:t>ū</w:t>
      </w:r>
      <w:r>
        <w:rPr>
          <w:rtl w:val="0"/>
        </w:rPr>
        <w:t>vniec</w:t>
      </w:r>
      <w:r>
        <w:rPr>
          <w:rtl w:val="0"/>
        </w:rPr>
        <w:t>ī</w:t>
      </w:r>
      <w:r>
        <w:rPr>
          <w:rtl w:val="0"/>
        </w:rPr>
        <w:t>bu.</w:t>
      </w:r>
    </w:p>
    <w:p>
      <w:pPr>
        <w:pStyle w:val="Body"/>
        <w:jc w:val="both"/>
      </w:pPr>
      <w:r>
        <w:rPr>
          <w:rtl w:val="0"/>
        </w:rPr>
        <w:t xml:space="preserve"> </w:t>
      </w:r>
    </w:p>
    <w:p>
      <w:pPr>
        <w:pStyle w:val="Body"/>
        <w:jc w:val="both"/>
      </w:pPr>
      <w:r>
        <w:rPr>
          <w:rtl w:val="0"/>
        </w:rPr>
        <w:t xml:space="preserve">8.2.2. </w:t>
      </w:r>
      <w:r>
        <w:rPr>
          <w:b w:val="1"/>
          <w:bCs w:val="1"/>
          <w:rtl w:val="0"/>
        </w:rPr>
        <w:t>Tehnisk</w:t>
      </w:r>
      <w:r>
        <w:rPr>
          <w:b w:val="1"/>
          <w:bCs w:val="1"/>
          <w:rtl w:val="0"/>
        </w:rPr>
        <w:t xml:space="preserve">ā </w:t>
      </w:r>
      <w:r>
        <w:rPr>
          <w:b w:val="1"/>
          <w:bCs w:val="1"/>
          <w:rtl w:val="0"/>
          <w:lang w:val="da-DK"/>
        </w:rPr>
        <w:t>specifik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cija</w:t>
      </w:r>
      <w:r>
        <w:rPr>
          <w:rtl w:val="0"/>
        </w:rPr>
        <w:t>.</w:t>
      </w:r>
    </w:p>
    <w:p>
      <w:pPr>
        <w:pStyle w:val="Body"/>
        <w:jc w:val="both"/>
      </w:pPr>
      <w:r>
        <w:rPr>
          <w:rtl w:val="0"/>
        </w:rPr>
        <w:t xml:space="preserve">8.2.2.1. </w:t>
      </w:r>
      <w:r>
        <w:rPr>
          <w:b w:val="1"/>
          <w:bCs w:val="1"/>
          <w:rtl w:val="0"/>
          <w:lang w:val="it-IT"/>
        </w:rPr>
        <w:t>Visp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r</w:t>
      </w:r>
      <w:r>
        <w:rPr>
          <w:b w:val="1"/>
          <w:bCs w:val="1"/>
          <w:rtl w:val="0"/>
        </w:rPr>
        <w:t>ē</w:t>
      </w:r>
      <w:r>
        <w:rPr>
          <w:b w:val="1"/>
          <w:bCs w:val="1"/>
          <w:rtl w:val="0"/>
        </w:rPr>
        <w:t>jie nosac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</w:rPr>
        <w:t>jumi</w:t>
      </w:r>
      <w:r>
        <w:rPr>
          <w:rtl w:val="0"/>
        </w:rPr>
        <w:t>.</w:t>
      </w:r>
    </w:p>
    <w:p>
      <w:pPr>
        <w:pStyle w:val="Body"/>
        <w:jc w:val="both"/>
      </w:pPr>
      <w:r>
        <w:rPr>
          <w:rtl w:val="0"/>
        </w:rPr>
        <w:t>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pt-PT"/>
        </w:rPr>
        <w:t>juma cenu apr</w:t>
      </w:r>
      <w:r>
        <w:rPr>
          <w:rtl w:val="0"/>
        </w:rPr>
        <w:t>ēķ</w:t>
      </w:r>
      <w:r>
        <w:rPr>
          <w:rtl w:val="0"/>
          <w:lang w:val="pt-PT"/>
        </w:rPr>
        <w:t>inam ir j</w:t>
      </w:r>
      <w:r>
        <w:rPr>
          <w:rtl w:val="0"/>
        </w:rPr>
        <w:t>ā</w:t>
      </w:r>
      <w:r>
        <w:rPr>
          <w:rtl w:val="0"/>
        </w:rPr>
        <w:t>izmanto Tehniskaj</w:t>
      </w:r>
      <w:r>
        <w:rPr>
          <w:rtl w:val="0"/>
        </w:rPr>
        <w:t xml:space="preserve">ā </w:t>
      </w:r>
      <w:r>
        <w:rPr>
          <w:rtl w:val="0"/>
          <w:lang w:val="da-DK"/>
        </w:rPr>
        <w:t>specifik</w:t>
      </w:r>
      <w:r>
        <w:rPr>
          <w:rtl w:val="0"/>
        </w:rPr>
        <w:t>ā</w:t>
      </w:r>
      <w:r>
        <w:rPr>
          <w:rtl w:val="0"/>
        </w:rPr>
        <w:t>cij</w:t>
      </w:r>
      <w:r>
        <w:rPr>
          <w:rtl w:val="0"/>
        </w:rPr>
        <w:t xml:space="preserve">ā </w:t>
      </w:r>
      <w:r>
        <w:rPr>
          <w:rtl w:val="0"/>
        </w:rPr>
        <w:t>un t</w:t>
      </w:r>
      <w:r>
        <w:rPr>
          <w:rtl w:val="0"/>
        </w:rPr>
        <w:t>ā</w:t>
      </w:r>
      <w:r>
        <w:rPr>
          <w:rtl w:val="0"/>
          <w:lang w:val="nl-NL"/>
        </w:rPr>
        <w:t>s pielikumos ietvert</w:t>
      </w:r>
      <w:r>
        <w:rPr>
          <w:rtl w:val="0"/>
        </w:rPr>
        <w:t xml:space="preserve">ā </w:t>
      </w:r>
      <w:r>
        <w:rPr>
          <w:rtl w:val="0"/>
          <w:lang w:val="en-US"/>
        </w:rPr>
        <w:t>inform</w:t>
      </w:r>
      <w:r>
        <w:rPr>
          <w:rtl w:val="0"/>
        </w:rPr>
        <w:t>ā</w:t>
      </w:r>
      <w:r>
        <w:rPr>
          <w:rtl w:val="0"/>
        </w:rPr>
        <w:t>cija, k</w:t>
      </w:r>
      <w:r>
        <w:rPr>
          <w:rtl w:val="0"/>
        </w:rPr>
        <w:t xml:space="preserve">ā </w:t>
      </w:r>
      <w:r>
        <w:rPr>
          <w:rtl w:val="0"/>
        </w:rPr>
        <w:t>ar</w:t>
      </w:r>
      <w:r>
        <w:rPr>
          <w:rtl w:val="0"/>
        </w:rPr>
        <w:t xml:space="preserve">ī </w:t>
      </w:r>
      <w:r>
        <w:rPr>
          <w:rtl w:val="0"/>
        </w:rPr>
        <w:t>b</w:t>
      </w:r>
      <w:r>
        <w:rPr>
          <w:rtl w:val="0"/>
        </w:rPr>
        <w:t>ū</w:t>
      </w:r>
      <w:r>
        <w:rPr>
          <w:rtl w:val="0"/>
        </w:rPr>
        <w:t>vniec</w:t>
      </w:r>
      <w:r>
        <w:rPr>
          <w:rtl w:val="0"/>
        </w:rPr>
        <w:t>ī</w:t>
      </w:r>
      <w:r>
        <w:rPr>
          <w:rtl w:val="0"/>
          <w:lang w:val="nl-NL"/>
        </w:rPr>
        <w:t>bas dokumentos ietvert</w:t>
      </w:r>
      <w:r>
        <w:rPr>
          <w:rtl w:val="0"/>
        </w:rPr>
        <w:t xml:space="preserve">ā </w:t>
      </w:r>
      <w:r>
        <w:rPr>
          <w:rtl w:val="0"/>
          <w:lang w:val="en-US"/>
        </w:rPr>
        <w:t>inform</w:t>
      </w:r>
      <w:r>
        <w:rPr>
          <w:rtl w:val="0"/>
        </w:rPr>
        <w:t>ā</w:t>
      </w:r>
      <w:r>
        <w:rPr>
          <w:rtl w:val="0"/>
        </w:rPr>
        <w:t>cija. Gad</w:t>
      </w:r>
      <w:r>
        <w:rPr>
          <w:rtl w:val="0"/>
        </w:rPr>
        <w:t>ī</w:t>
      </w:r>
      <w:r>
        <w:rPr>
          <w:rtl w:val="0"/>
        </w:rPr>
        <w:t>jumos, ja ir min</w:t>
      </w:r>
      <w:r>
        <w:rPr>
          <w:rtl w:val="0"/>
        </w:rPr>
        <w:t>ē</w:t>
      </w:r>
      <w:r>
        <w:rPr>
          <w:rtl w:val="0"/>
        </w:rPr>
        <w:t>ti konkr</w:t>
      </w:r>
      <w:r>
        <w:rPr>
          <w:rtl w:val="0"/>
        </w:rPr>
        <w:t>ē</w:t>
      </w:r>
      <w:r>
        <w:rPr>
          <w:rtl w:val="0"/>
        </w:rPr>
        <w:t>tu ra</w:t>
      </w:r>
      <w:r>
        <w:rPr>
          <w:rtl w:val="0"/>
        </w:rPr>
        <w:t>ž</w:t>
      </w:r>
      <w:r>
        <w:rPr>
          <w:rtl w:val="0"/>
        </w:rPr>
        <w:t>ot</w:t>
      </w:r>
      <w:r>
        <w:rPr>
          <w:rtl w:val="0"/>
        </w:rPr>
        <w:t>ā</w:t>
      </w:r>
      <w:r>
        <w:rPr>
          <w:rtl w:val="0"/>
        </w:rPr>
        <w:t>ju produkti, ir izmantojami nor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ī</w:t>
      </w:r>
      <w:r>
        <w:rPr>
          <w:rtl w:val="0"/>
        </w:rPr>
        <w:t xml:space="preserve">tie produkti vai to ekvivalenti. Visai </w:t>
      </w:r>
      <w:r>
        <w:rPr>
          <w:rtl w:val="0"/>
        </w:rPr>
        <w:t>š</w:t>
      </w:r>
      <w:r>
        <w:rPr>
          <w:rtl w:val="0"/>
        </w:rPr>
        <w:t>aj</w:t>
      </w:r>
      <w:r>
        <w:rPr>
          <w:rtl w:val="0"/>
        </w:rPr>
        <w:t xml:space="preserve">ā </w:t>
      </w:r>
      <w:r>
        <w:rPr>
          <w:rtl w:val="0"/>
        </w:rPr>
        <w:t>iepirkuma priek</w:t>
      </w:r>
      <w:r>
        <w:rPr>
          <w:rtl w:val="0"/>
        </w:rPr>
        <w:t>š</w:t>
      </w:r>
      <w:r>
        <w:rPr>
          <w:rtl w:val="0"/>
        </w:rPr>
        <w:t>met</w:t>
      </w:r>
      <w:r>
        <w:rPr>
          <w:rtl w:val="0"/>
        </w:rPr>
        <w:t xml:space="preserve">ā </w:t>
      </w:r>
      <w:r>
        <w:rPr>
          <w:rtl w:val="0"/>
        </w:rPr>
        <w:t>ietilpsto</w:t>
      </w:r>
      <w:r>
        <w:rPr>
          <w:rtl w:val="0"/>
        </w:rPr>
        <w:t>š</w:t>
      </w:r>
      <w:r>
        <w:rPr>
          <w:rtl w:val="0"/>
        </w:rPr>
        <w:t>ajai tehnikai un iek</w:t>
      </w:r>
      <w:r>
        <w:rPr>
          <w:rtl w:val="0"/>
        </w:rPr>
        <w:t>ā</w:t>
      </w:r>
      <w:r>
        <w:rPr>
          <w:rtl w:val="0"/>
        </w:rPr>
        <w:t>rt</w:t>
      </w:r>
      <w:r>
        <w:rPr>
          <w:rtl w:val="0"/>
        </w:rPr>
        <w:t>ā</w:t>
      </w:r>
      <w:r>
        <w:rPr>
          <w:rtl w:val="0"/>
        </w:rPr>
        <w:t>m un apr</w:t>
      </w:r>
      <w:r>
        <w:rPr>
          <w:rtl w:val="0"/>
        </w:rPr>
        <w:t>ī</w:t>
      </w:r>
      <w:r>
        <w:rPr>
          <w:rtl w:val="0"/>
        </w:rPr>
        <w:t>kojumam j</w:t>
      </w:r>
      <w:r>
        <w:rPr>
          <w:rtl w:val="0"/>
        </w:rPr>
        <w:t>ā</w:t>
      </w:r>
      <w:r>
        <w:rPr>
          <w:rtl w:val="0"/>
        </w:rPr>
        <w:t>b</w:t>
      </w:r>
      <w:r>
        <w:rPr>
          <w:rtl w:val="0"/>
        </w:rPr>
        <w:t>ū</w:t>
      </w:r>
      <w:r>
        <w:rPr>
          <w:rtl w:val="0"/>
          <w:lang w:val="nl-NL"/>
        </w:rPr>
        <w:t>t jaunam, iek</w:t>
      </w:r>
      <w:r>
        <w:rPr>
          <w:rtl w:val="0"/>
        </w:rPr>
        <w:t>ā</w:t>
      </w:r>
      <w:r>
        <w:rPr>
          <w:rtl w:val="0"/>
        </w:rPr>
        <w:t>rt</w:t>
      </w:r>
      <w:r>
        <w:rPr>
          <w:rtl w:val="0"/>
        </w:rPr>
        <w:t>ā</w:t>
      </w:r>
      <w:r>
        <w:rPr>
          <w:rtl w:val="0"/>
        </w:rPr>
        <w:t>m un tehnikai j</w:t>
      </w:r>
      <w:r>
        <w:rPr>
          <w:rtl w:val="0"/>
        </w:rPr>
        <w:t>ā</w:t>
      </w:r>
      <w:r>
        <w:rPr>
          <w:rtl w:val="0"/>
        </w:rPr>
        <w:t>b</w:t>
      </w:r>
      <w:r>
        <w:rPr>
          <w:rtl w:val="0"/>
        </w:rPr>
        <w:t>ū</w:t>
      </w:r>
      <w:r>
        <w:rPr>
          <w:rtl w:val="0"/>
        </w:rPr>
        <w:t>t ar CE mar</w:t>
      </w:r>
      <w:r>
        <w:rPr>
          <w:rtl w:val="0"/>
        </w:rPr>
        <w:t>ķē</w:t>
      </w:r>
      <w:r>
        <w:rPr>
          <w:rtl w:val="0"/>
        </w:rPr>
        <w:t>jumu vai pievienot</w:t>
      </w:r>
      <w:r>
        <w:rPr>
          <w:rtl w:val="0"/>
        </w:rPr>
        <w:t>ā</w:t>
      </w:r>
      <w:r>
        <w:rPr>
          <w:rtl w:val="0"/>
        </w:rPr>
        <w:t>m atbilst</w:t>
      </w:r>
      <w:r>
        <w:rPr>
          <w:rtl w:val="0"/>
        </w:rPr>
        <w:t>ī</w:t>
      </w:r>
      <w:r>
        <w:rPr>
          <w:rtl w:val="0"/>
        </w:rPr>
        <w:t>bas deklar</w:t>
      </w:r>
      <w:r>
        <w:rPr>
          <w:rtl w:val="0"/>
        </w:rPr>
        <w:t>ā</w:t>
      </w:r>
      <w:r>
        <w:rPr>
          <w:rtl w:val="0"/>
        </w:rPr>
        <w:t>cij</w:t>
      </w:r>
      <w:r>
        <w:rPr>
          <w:rtl w:val="0"/>
        </w:rPr>
        <w:t>ā</w:t>
      </w:r>
      <w:r>
        <w:rPr>
          <w:rtl w:val="0"/>
        </w:rPr>
        <w:t>m. Ar b</w:t>
      </w:r>
      <w:r>
        <w:rPr>
          <w:rtl w:val="0"/>
        </w:rPr>
        <w:t>ū</w:t>
      </w:r>
      <w:r>
        <w:rPr>
          <w:rtl w:val="0"/>
        </w:rPr>
        <w:t>vniec</w:t>
      </w:r>
      <w:r>
        <w:rPr>
          <w:rtl w:val="0"/>
        </w:rPr>
        <w:t>ī</w:t>
      </w:r>
      <w:r>
        <w:rPr>
          <w:rtl w:val="0"/>
          <w:lang w:val="es-ES_tradnl"/>
        </w:rPr>
        <w:t>bas dokumentiem un b</w:t>
      </w:r>
      <w:r>
        <w:rPr>
          <w:rtl w:val="0"/>
        </w:rPr>
        <w:t>ū</w:t>
      </w:r>
      <w:r>
        <w:rPr>
          <w:rtl w:val="0"/>
        </w:rPr>
        <w:t>vniec</w:t>
      </w:r>
      <w:r>
        <w:rPr>
          <w:rtl w:val="0"/>
        </w:rPr>
        <w:t>ī</w:t>
      </w:r>
      <w:r>
        <w:rPr>
          <w:rtl w:val="0"/>
          <w:lang w:val="nl-NL"/>
        </w:rPr>
        <w:t>bas vietu ir iesp</w:t>
      </w:r>
      <w:r>
        <w:rPr>
          <w:rtl w:val="0"/>
        </w:rPr>
        <w:t>ē</w:t>
      </w:r>
      <w:r>
        <w:rPr>
          <w:rtl w:val="0"/>
          <w:lang w:val="nl-NL"/>
        </w:rPr>
        <w:t>jams iepaz</w:t>
      </w:r>
      <w:r>
        <w:rPr>
          <w:rtl w:val="0"/>
        </w:rPr>
        <w:t>ī</w:t>
      </w:r>
      <w:r>
        <w:rPr>
          <w:rtl w:val="0"/>
          <w:lang w:val="es-ES_tradnl"/>
        </w:rPr>
        <w:t>ties pie pas</w:t>
      </w:r>
      <w:r>
        <w:rPr>
          <w:rtl w:val="0"/>
        </w:rPr>
        <w:t>ū</w:t>
      </w:r>
      <w:r>
        <w:rPr>
          <w:rtl w:val="0"/>
        </w:rPr>
        <w:t>t</w:t>
      </w:r>
      <w:r>
        <w:rPr>
          <w:rtl w:val="0"/>
        </w:rPr>
        <w:t>ī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ja, iepriek</w:t>
      </w:r>
      <w:r>
        <w:rPr>
          <w:rtl w:val="0"/>
        </w:rPr>
        <w:t xml:space="preserve">š </w:t>
      </w:r>
      <w:r>
        <w:rPr>
          <w:rtl w:val="0"/>
        </w:rPr>
        <w:t>saska</w:t>
      </w:r>
      <w:r>
        <w:rPr>
          <w:rtl w:val="0"/>
        </w:rPr>
        <w:t>ņ</w:t>
      </w:r>
      <w:r>
        <w:rPr>
          <w:rtl w:val="0"/>
        </w:rPr>
        <w:t>ojot apmekl</w:t>
      </w:r>
      <w:r>
        <w:rPr>
          <w:rtl w:val="0"/>
        </w:rPr>
        <w:t>ē</w:t>
      </w:r>
      <w:r>
        <w:rPr>
          <w:rtl w:val="0"/>
        </w:rPr>
        <w:t>jumu ar pas</w:t>
      </w:r>
      <w:r>
        <w:rPr>
          <w:rtl w:val="0"/>
        </w:rPr>
        <w:t>ū</w:t>
      </w:r>
      <w:r>
        <w:rPr>
          <w:rtl w:val="0"/>
        </w:rPr>
        <w:t>t</w:t>
      </w:r>
      <w:r>
        <w:rPr>
          <w:rtl w:val="0"/>
        </w:rPr>
        <w:t>ī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ja kontaktpersonu iepirkuma jaut</w:t>
      </w:r>
      <w:r>
        <w:rPr>
          <w:rtl w:val="0"/>
        </w:rPr>
        <w:t>ā</w:t>
      </w:r>
      <w:r>
        <w:rPr>
          <w:rtl w:val="0"/>
          <w:lang w:val="pt-PT"/>
        </w:rPr>
        <w:t>jumos (</w:t>
      </w:r>
      <w:r>
        <w:rPr>
          <w:rtl w:val="0"/>
          <w:lang w:val="en-US"/>
        </w:rPr>
        <w:t>Tatiana D.</w:t>
      </w:r>
      <w:r>
        <w:rPr>
          <w:rtl w:val="0"/>
        </w:rPr>
        <w:t xml:space="preserve">, </w:t>
      </w:r>
      <w:r>
        <w:rPr>
          <w:rtl w:val="0"/>
          <w:lang w:val="en-US"/>
        </w:rPr>
        <w:t>td</w:t>
      </w:r>
      <w:r>
        <w:rPr>
          <w:rtl w:val="0"/>
        </w:rPr>
        <w:t>@</w:t>
      </w:r>
      <w:r>
        <w:rPr>
          <w:rtl w:val="0"/>
          <w:lang w:val="en-US"/>
        </w:rPr>
        <w:t>itg.lv</w:t>
      </w:r>
      <w:r>
        <w:rPr>
          <w:rtl w:val="0"/>
        </w:rPr>
        <w:t>, t</w:t>
      </w:r>
      <w:r>
        <w:rPr>
          <w:rtl w:val="0"/>
        </w:rPr>
        <w:t>ā</w:t>
      </w:r>
      <w:r>
        <w:rPr>
          <w:rtl w:val="0"/>
        </w:rPr>
        <w:t>lr. +37</w:t>
      </w:r>
      <w:r>
        <w:rPr>
          <w:rtl w:val="0"/>
          <w:lang w:val="en-US"/>
        </w:rPr>
        <w:t>126654259</w:t>
      </w:r>
      <w:r>
        <w:rPr>
          <w:rtl w:val="0"/>
        </w:rPr>
        <w:t>).</w:t>
      </w:r>
    </w:p>
    <w:p>
      <w:pPr>
        <w:pStyle w:val="Body"/>
        <w:jc w:val="both"/>
      </w:pPr>
      <w:r>
        <w:rPr>
          <w:rtl w:val="0"/>
          <w:lang w:val="de-DE"/>
        </w:rPr>
        <w:t>Kop</w:t>
      </w:r>
      <w:r>
        <w:rPr>
          <w:rtl w:val="0"/>
        </w:rPr>
        <w:t>ē</w:t>
      </w:r>
      <w:r>
        <w:rPr>
          <w:rtl w:val="0"/>
        </w:rPr>
        <w:t>jo cenu veido pilna samaksa par b</w:t>
      </w:r>
      <w:r>
        <w:rPr>
          <w:rtl w:val="0"/>
        </w:rPr>
        <w:t>ū</w:t>
      </w:r>
      <w:r>
        <w:rPr>
          <w:rtl w:val="0"/>
        </w:rPr>
        <w:t>vdarbu veik</w:t>
      </w:r>
      <w:r>
        <w:rPr>
          <w:rtl w:val="0"/>
        </w:rPr>
        <w:t>š</w:t>
      </w:r>
      <w:r>
        <w:rPr>
          <w:rtl w:val="0"/>
        </w:rPr>
        <w:t>anu, ieskaitot visus nor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ī</w:t>
      </w:r>
      <w:r>
        <w:rPr>
          <w:rtl w:val="0"/>
        </w:rPr>
        <w:t>to darbu veik</w:t>
      </w:r>
      <w:r>
        <w:rPr>
          <w:rtl w:val="0"/>
        </w:rPr>
        <w:t>š</w:t>
      </w:r>
      <w:r>
        <w:rPr>
          <w:rtl w:val="0"/>
        </w:rPr>
        <w:t>anai nepiecie</w:t>
      </w:r>
      <w:r>
        <w:rPr>
          <w:rtl w:val="0"/>
        </w:rPr>
        <w:t>š</w:t>
      </w:r>
      <w:r>
        <w:rPr>
          <w:rtl w:val="0"/>
          <w:lang w:val="es-ES_tradnl"/>
        </w:rPr>
        <w:t>amos materi</w:t>
      </w:r>
      <w:r>
        <w:rPr>
          <w:rtl w:val="0"/>
        </w:rPr>
        <w:t>ā</w:t>
      </w:r>
      <w:r>
        <w:rPr>
          <w:rtl w:val="0"/>
          <w:lang w:val="de-DE"/>
        </w:rPr>
        <w:t>lus, algas, meh</w:t>
      </w:r>
      <w:r>
        <w:rPr>
          <w:rtl w:val="0"/>
        </w:rPr>
        <w:t>ā</w:t>
      </w:r>
      <w:r>
        <w:rPr>
          <w:rtl w:val="0"/>
          <w:lang w:val="de-DE"/>
        </w:rPr>
        <w:t>nismus, k</w:t>
      </w:r>
      <w:r>
        <w:rPr>
          <w:rtl w:val="0"/>
        </w:rPr>
        <w:t xml:space="preserve">ā </w:t>
      </w:r>
      <w:r>
        <w:rPr>
          <w:rtl w:val="0"/>
        </w:rPr>
        <w:t>ar</w:t>
      </w:r>
      <w:r>
        <w:rPr>
          <w:rtl w:val="0"/>
        </w:rPr>
        <w:t xml:space="preserve">ī </w:t>
      </w:r>
      <w:r>
        <w:rPr>
          <w:rtl w:val="0"/>
        </w:rPr>
        <w:t>izmaksas, kas saist</w:t>
      </w:r>
      <w:r>
        <w:rPr>
          <w:rtl w:val="0"/>
        </w:rPr>
        <w:t>ī</w:t>
      </w:r>
      <w:r>
        <w:rPr>
          <w:rtl w:val="0"/>
        </w:rPr>
        <w:t>tas ar veikto darbu dokument</w:t>
      </w:r>
      <w:r>
        <w:rPr>
          <w:rtl w:val="0"/>
        </w:rPr>
        <w:t>ēš</w:t>
      </w:r>
      <w:r>
        <w:rPr>
          <w:rtl w:val="0"/>
          <w:lang w:val="pt-PT"/>
        </w:rPr>
        <w:t>anu, visa veida b</w:t>
      </w:r>
      <w:r>
        <w:rPr>
          <w:rtl w:val="0"/>
        </w:rPr>
        <w:t>ū</w:t>
      </w:r>
      <w:r>
        <w:rPr>
          <w:rtl w:val="0"/>
        </w:rPr>
        <w:t>vnodevas, pal</w:t>
      </w:r>
      <w:r>
        <w:rPr>
          <w:rtl w:val="0"/>
        </w:rPr>
        <w:t>ī</w:t>
      </w:r>
      <w:r>
        <w:rPr>
          <w:rtl w:val="0"/>
        </w:rPr>
        <w:t>gdarbu izmaksas, priek</w:t>
      </w:r>
      <w:r>
        <w:rPr>
          <w:rtl w:val="0"/>
        </w:rPr>
        <w:t>š</w:t>
      </w:r>
      <w:r>
        <w:rPr>
          <w:rtl w:val="0"/>
        </w:rPr>
        <w:t>darbu izmaksas, iesp</w:t>
      </w:r>
      <w:r>
        <w:rPr>
          <w:rtl w:val="0"/>
        </w:rPr>
        <w:t>ē</w:t>
      </w:r>
      <w:r>
        <w:rPr>
          <w:rtl w:val="0"/>
          <w:lang w:val="es-ES_tradnl"/>
        </w:rPr>
        <w:t>jamos sad</w:t>
      </w:r>
      <w:r>
        <w:rPr>
          <w:rtl w:val="0"/>
        </w:rPr>
        <w:t>ā</w:t>
      </w:r>
      <w:r>
        <w:rPr>
          <w:rtl w:val="0"/>
        </w:rPr>
        <w:t>rdzin</w:t>
      </w:r>
      <w:r>
        <w:rPr>
          <w:rtl w:val="0"/>
        </w:rPr>
        <w:t>ā</w:t>
      </w:r>
      <w:r>
        <w:rPr>
          <w:rtl w:val="0"/>
        </w:rPr>
        <w:t>jumus, visas izmaksas, kas saist</w:t>
      </w:r>
      <w:r>
        <w:rPr>
          <w:rtl w:val="0"/>
        </w:rPr>
        <w:t>ī</w:t>
      </w:r>
      <w:r>
        <w:rPr>
          <w:rtl w:val="0"/>
          <w:lang w:val="pt-PT"/>
        </w:rPr>
        <w:t>tas ar b</w:t>
      </w:r>
      <w:r>
        <w:rPr>
          <w:rtl w:val="0"/>
        </w:rPr>
        <w:t>ū</w:t>
      </w:r>
      <w:r>
        <w:rPr>
          <w:rtl w:val="0"/>
        </w:rPr>
        <w:t>vdarbu veik</w:t>
      </w:r>
      <w:r>
        <w:rPr>
          <w:rtl w:val="0"/>
        </w:rPr>
        <w:t>š</w:t>
      </w:r>
      <w:r>
        <w:rPr>
          <w:rtl w:val="0"/>
          <w:lang w:val="it-IT"/>
        </w:rPr>
        <w:t>anu, tostarp nodok</w:t>
      </w:r>
      <w:r>
        <w:rPr>
          <w:rtl w:val="0"/>
        </w:rPr>
        <w:t>ļ</w:t>
      </w:r>
      <w:r>
        <w:rPr>
          <w:rtl w:val="0"/>
        </w:rPr>
        <w:t>iem, maksu par energoresursiem un komun</w:t>
      </w:r>
      <w:r>
        <w:rPr>
          <w:rtl w:val="0"/>
        </w:rPr>
        <w:t>ā</w:t>
      </w:r>
      <w:r>
        <w:rPr>
          <w:rtl w:val="0"/>
        </w:rPr>
        <w:t>lajiem pakalpojumiem, b</w:t>
      </w:r>
      <w:r>
        <w:rPr>
          <w:rtl w:val="0"/>
        </w:rPr>
        <w:t>ū</w:t>
      </w:r>
      <w:r>
        <w:rPr>
          <w:rtl w:val="0"/>
        </w:rPr>
        <w:t>vlaukuma uztur</w:t>
      </w:r>
      <w:r>
        <w:rPr>
          <w:rtl w:val="0"/>
        </w:rPr>
        <w:t>ēš</w:t>
      </w:r>
      <w:r>
        <w:rPr>
          <w:rtl w:val="0"/>
        </w:rPr>
        <w:t>anu, b</w:t>
      </w:r>
      <w:r>
        <w:rPr>
          <w:rtl w:val="0"/>
        </w:rPr>
        <w:t>ū</w:t>
      </w:r>
      <w:r>
        <w:rPr>
          <w:rtl w:val="0"/>
        </w:rPr>
        <w:t>vgru</w:t>
      </w:r>
      <w:r>
        <w:rPr>
          <w:rtl w:val="0"/>
        </w:rPr>
        <w:t>ž</w:t>
      </w:r>
      <w:r>
        <w:rPr>
          <w:rtl w:val="0"/>
        </w:rPr>
        <w:t>u aizv</w:t>
      </w:r>
      <w:r>
        <w:rPr>
          <w:rtl w:val="0"/>
        </w:rPr>
        <w:t>ā</w:t>
      </w:r>
      <w:r>
        <w:rPr>
          <w:rtl w:val="0"/>
        </w:rPr>
        <w:t>k</w:t>
      </w:r>
      <w:r>
        <w:rPr>
          <w:rtl w:val="0"/>
        </w:rPr>
        <w:t>š</w:t>
      </w:r>
      <w:r>
        <w:rPr>
          <w:rtl w:val="0"/>
        </w:rPr>
        <w:t>anu un utiliz</w:t>
      </w:r>
      <w:r>
        <w:rPr>
          <w:rtl w:val="0"/>
        </w:rPr>
        <w:t>ā</w:t>
      </w:r>
      <w:r>
        <w:rPr>
          <w:rtl w:val="0"/>
        </w:rPr>
        <w:t>ciju, izmaksas, kas var rasties b</w:t>
      </w:r>
      <w:r>
        <w:rPr>
          <w:rtl w:val="0"/>
        </w:rPr>
        <w:t>ū</w:t>
      </w:r>
      <w:r>
        <w:rPr>
          <w:rtl w:val="0"/>
        </w:rPr>
        <w:t>vdarbus veicot sliktos laika apst</w:t>
      </w:r>
      <w:r>
        <w:rPr>
          <w:rtl w:val="0"/>
        </w:rPr>
        <w:t>ā</w:t>
      </w:r>
      <w:r>
        <w:rPr>
          <w:rtl w:val="0"/>
        </w:rPr>
        <w:t>k</w:t>
      </w:r>
      <w:r>
        <w:rPr>
          <w:rtl w:val="0"/>
        </w:rPr>
        <w:t>ļ</w:t>
      </w:r>
      <w:r>
        <w:rPr>
          <w:rtl w:val="0"/>
        </w:rPr>
        <w:t>os, darbus, kas nav min</w:t>
      </w:r>
      <w:r>
        <w:rPr>
          <w:rtl w:val="0"/>
        </w:rPr>
        <w:t>ē</w:t>
      </w:r>
      <w:r>
        <w:rPr>
          <w:rtl w:val="0"/>
        </w:rPr>
        <w:t>ti, bet bez kuriem neb</w:t>
      </w:r>
      <w:r>
        <w:rPr>
          <w:rtl w:val="0"/>
        </w:rPr>
        <w:t>ū</w:t>
      </w:r>
      <w:r>
        <w:rPr>
          <w:rtl w:val="0"/>
        </w:rPr>
        <w:t>tu iesp</w:t>
      </w:r>
      <w:r>
        <w:rPr>
          <w:rtl w:val="0"/>
        </w:rPr>
        <w:t>ē</w:t>
      </w:r>
      <w:r>
        <w:rPr>
          <w:rtl w:val="0"/>
        </w:rPr>
        <w:t>jama iepirkuma priek</w:t>
      </w:r>
      <w:r>
        <w:rPr>
          <w:rtl w:val="0"/>
        </w:rPr>
        <w:t>š</w:t>
      </w:r>
      <w:r>
        <w:rPr>
          <w:rtl w:val="0"/>
        </w:rPr>
        <w:t>met</w:t>
      </w:r>
      <w:r>
        <w:rPr>
          <w:rtl w:val="0"/>
        </w:rPr>
        <w:t xml:space="preserve">ā </w:t>
      </w:r>
      <w:r>
        <w:rPr>
          <w:rtl w:val="0"/>
        </w:rPr>
        <w:t>paredz</w:t>
      </w:r>
      <w:r>
        <w:rPr>
          <w:rtl w:val="0"/>
        </w:rPr>
        <w:t>ē</w:t>
      </w:r>
      <w:r>
        <w:rPr>
          <w:rtl w:val="0"/>
          <w:lang w:val="it-IT"/>
        </w:rPr>
        <w:t>to darbu pareiza un sp</w:t>
      </w:r>
      <w:r>
        <w:rPr>
          <w:rtl w:val="0"/>
        </w:rPr>
        <w:t>ē</w:t>
      </w:r>
      <w:r>
        <w:rPr>
          <w:rtl w:val="0"/>
        </w:rPr>
        <w:t>k</w:t>
      </w:r>
      <w:r>
        <w:rPr>
          <w:rtl w:val="0"/>
        </w:rPr>
        <w:t xml:space="preserve">ā </w:t>
      </w:r>
      <w:r>
        <w:rPr>
          <w:rtl w:val="0"/>
        </w:rPr>
        <w:t>eso</w:t>
      </w:r>
      <w:r>
        <w:rPr>
          <w:rtl w:val="0"/>
        </w:rPr>
        <w:t>š</w:t>
      </w:r>
      <w:r>
        <w:rPr>
          <w:rtl w:val="0"/>
        </w:rPr>
        <w:t>iem normat</w:t>
      </w:r>
      <w:r>
        <w:rPr>
          <w:rtl w:val="0"/>
        </w:rPr>
        <w:t>ī</w:t>
      </w:r>
      <w:r>
        <w:rPr>
          <w:rtl w:val="0"/>
          <w:lang w:val="sv-SE"/>
        </w:rPr>
        <w:t>viem atbilsto</w:t>
      </w:r>
      <w:r>
        <w:rPr>
          <w:rtl w:val="0"/>
        </w:rPr>
        <w:t>š</w:t>
      </w:r>
      <w:r>
        <w:rPr>
          <w:rtl w:val="0"/>
        </w:rPr>
        <w:t>a veik</w:t>
      </w:r>
      <w:r>
        <w:rPr>
          <w:rtl w:val="0"/>
        </w:rPr>
        <w:t>š</w:t>
      </w:r>
      <w:r>
        <w:rPr>
          <w:rtl w:val="0"/>
        </w:rPr>
        <w:t>ana piln</w:t>
      </w:r>
      <w:r>
        <w:rPr>
          <w:rtl w:val="0"/>
        </w:rPr>
        <w:t xml:space="preserve">ā </w:t>
      </w:r>
      <w:r>
        <w:rPr>
          <w:rtl w:val="0"/>
        </w:rPr>
        <w:t>apm</w:t>
      </w:r>
      <w:r>
        <w:rPr>
          <w:rtl w:val="0"/>
        </w:rPr>
        <w:t>ē</w:t>
      </w:r>
      <w:r>
        <w:rPr>
          <w:rtl w:val="0"/>
        </w:rPr>
        <w:t>r</w:t>
      </w:r>
      <w:r>
        <w:rPr>
          <w:rtl w:val="0"/>
        </w:rPr>
        <w:t>ā</w:t>
      </w:r>
      <w:r>
        <w:rPr>
          <w:rtl w:val="0"/>
        </w:rPr>
        <w:t xml:space="preserve">. 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 xml:space="preserve">9. </w:t>
      </w:r>
      <w:bookmarkStart w:name="OLE_LINK1" w:id="0"/>
      <w:r>
        <w:rPr>
          <w:rtl w:val="0"/>
        </w:rPr>
        <w:t>G</w:t>
      </w:r>
      <w:bookmarkEnd w:id="0"/>
      <w:bookmarkStart w:name="OLE_LINK2" w:id="1"/>
      <w:r>
        <w:rPr>
          <w:rtl w:val="0"/>
        </w:rPr>
        <w:t>arantijas laiks: ne maz</w:t>
      </w:r>
      <w:r>
        <w:rPr>
          <w:rtl w:val="0"/>
        </w:rPr>
        <w:t>ā</w:t>
      </w:r>
      <w:r>
        <w:rPr>
          <w:rtl w:val="0"/>
        </w:rPr>
        <w:t>k k</w:t>
      </w:r>
      <w:r>
        <w:rPr>
          <w:rtl w:val="0"/>
        </w:rPr>
        <w:t xml:space="preserve">ā </w:t>
      </w:r>
      <w:r>
        <w:rPr>
          <w:rtl w:val="0"/>
          <w:lang w:val="es-ES_tradnl"/>
        </w:rPr>
        <w:t>3 gadi</w:t>
      </w:r>
      <w:bookmarkEnd w:id="1"/>
      <w:r>
        <w:rPr>
          <w:rtl w:val="0"/>
        </w:rPr>
        <w:t>.</w:t>
      </w:r>
    </w:p>
    <w:p>
      <w:pPr>
        <w:pStyle w:val="Body"/>
        <w:jc w:val="both"/>
      </w:pPr>
      <w:r>
        <w:rPr>
          <w:rtl w:val="0"/>
        </w:rPr>
        <w:t>10.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pt-PT"/>
        </w:rPr>
        <w:t>juma sagatavo</w:t>
      </w:r>
      <w:r>
        <w:rPr>
          <w:rtl w:val="0"/>
        </w:rPr>
        <w:t>š</w:t>
      </w:r>
      <w:r>
        <w:rPr>
          <w:rtl w:val="0"/>
        </w:rPr>
        <w:t>anas pras</w:t>
      </w:r>
      <w:r>
        <w:rPr>
          <w:rtl w:val="0"/>
        </w:rPr>
        <w:t>ī</w:t>
      </w:r>
      <w:r>
        <w:rPr>
          <w:rtl w:val="0"/>
        </w:rPr>
        <w:t>bas</w:t>
      </w:r>
    </w:p>
    <w:p>
      <w:pPr>
        <w:pStyle w:val="Body"/>
        <w:jc w:val="both"/>
      </w:pPr>
      <w:r>
        <w:rPr>
          <w:rtl w:val="0"/>
        </w:rPr>
        <w:t>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jum</w:t>
      </w:r>
      <w:r>
        <w:rPr>
          <w:rtl w:val="0"/>
        </w:rPr>
        <w:t xml:space="preserve">ā </w:t>
      </w:r>
      <w:r>
        <w:rPr>
          <w:rtl w:val="0"/>
        </w:rPr>
        <w:t>ir j</w:t>
      </w:r>
      <w:r>
        <w:rPr>
          <w:rtl w:val="0"/>
        </w:rPr>
        <w:t>ā</w:t>
      </w:r>
      <w:r>
        <w:rPr>
          <w:rtl w:val="0"/>
        </w:rPr>
        <w:t>nor</w:t>
      </w:r>
      <w:r>
        <w:rPr>
          <w:rtl w:val="0"/>
        </w:rPr>
        <w:t>ā</w:t>
      </w:r>
      <w:r>
        <w:rPr>
          <w:rtl w:val="0"/>
        </w:rPr>
        <w:t xml:space="preserve">da: </w:t>
      </w:r>
    </w:p>
    <w:p>
      <w:pPr>
        <w:pStyle w:val="Body"/>
        <w:jc w:val="both"/>
      </w:pPr>
      <w:r>
        <w:rPr>
          <w:rtl w:val="0"/>
        </w:rPr>
        <w:t>10.1. Inform</w:t>
      </w:r>
      <w:r>
        <w:rPr>
          <w:rtl w:val="0"/>
        </w:rPr>
        <w:t>ā</w:t>
      </w:r>
      <w:r>
        <w:rPr>
          <w:rtl w:val="0"/>
        </w:rPr>
        <w:t>cija par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ju, t.sk. t</w:t>
      </w:r>
      <w:r>
        <w:rPr>
          <w:rtl w:val="0"/>
        </w:rPr>
        <w:t xml:space="preserve">ā </w:t>
      </w:r>
      <w:r>
        <w:rPr>
          <w:rtl w:val="0"/>
          <w:lang w:val="de-DE"/>
        </w:rPr>
        <w:t>nosaukums, re</w:t>
      </w:r>
      <w:r>
        <w:rPr>
          <w:rtl w:val="0"/>
        </w:rPr>
        <w:t>ģ</w:t>
      </w:r>
      <w:r>
        <w:rPr>
          <w:rtl w:val="0"/>
        </w:rPr>
        <w:t>istr</w:t>
      </w:r>
      <w:r>
        <w:rPr>
          <w:rtl w:val="0"/>
        </w:rPr>
        <w:t>ā</w:t>
      </w:r>
      <w:r>
        <w:rPr>
          <w:rtl w:val="0"/>
        </w:rPr>
        <w:t>cijas numurs, juridisk</w:t>
      </w:r>
      <w:r>
        <w:rPr>
          <w:rtl w:val="0"/>
        </w:rPr>
        <w:t xml:space="preserve">ā </w:t>
      </w:r>
      <w:r>
        <w:rPr>
          <w:rtl w:val="0"/>
          <w:lang w:val="es-ES_tradnl"/>
        </w:rPr>
        <w:t>adrese; inform</w:t>
      </w:r>
      <w:r>
        <w:rPr>
          <w:rtl w:val="0"/>
        </w:rPr>
        <w:t>ā</w:t>
      </w:r>
      <w:r>
        <w:rPr>
          <w:rtl w:val="0"/>
        </w:rPr>
        <w:t>cija, kas pier</w:t>
      </w:r>
      <w:r>
        <w:rPr>
          <w:rtl w:val="0"/>
        </w:rPr>
        <w:t>ā</w:t>
      </w:r>
      <w:r>
        <w:rPr>
          <w:rtl w:val="0"/>
          <w:lang w:val="it-IT"/>
        </w:rPr>
        <w:t>da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sv-SE"/>
        </w:rPr>
        <w:t>ja atbilst</w:t>
      </w:r>
      <w:r>
        <w:rPr>
          <w:rtl w:val="0"/>
        </w:rPr>
        <w:t>ī</w:t>
      </w:r>
      <w:r>
        <w:rPr>
          <w:rtl w:val="0"/>
        </w:rPr>
        <w:t>bu Tehnisk</w:t>
      </w:r>
      <w:r>
        <w:rPr>
          <w:rtl w:val="0"/>
        </w:rPr>
        <w:t>ā</w:t>
      </w:r>
      <w:r>
        <w:rPr>
          <w:rtl w:val="0"/>
          <w:lang w:val="en-US"/>
        </w:rPr>
        <w:t>s specifik</w:t>
      </w:r>
      <w:r>
        <w:rPr>
          <w:rtl w:val="0"/>
        </w:rPr>
        <w:t>ā</w:t>
      </w:r>
      <w:r>
        <w:rPr>
          <w:rtl w:val="0"/>
        </w:rPr>
        <w:t>cijas 8.1. punkt</w:t>
      </w:r>
      <w:r>
        <w:rPr>
          <w:rtl w:val="0"/>
        </w:rPr>
        <w:t xml:space="preserve">ā </w:t>
      </w:r>
      <w:r>
        <w:rPr>
          <w:rtl w:val="0"/>
        </w:rPr>
        <w:t>izvirz</w:t>
      </w:r>
      <w:r>
        <w:rPr>
          <w:rtl w:val="0"/>
        </w:rPr>
        <w:t>ī</w:t>
      </w:r>
      <w:r>
        <w:rPr>
          <w:rtl w:val="0"/>
        </w:rPr>
        <w:t>tajiem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sv-SE"/>
        </w:rPr>
        <w:t>ja atbilst</w:t>
      </w:r>
      <w:r>
        <w:rPr>
          <w:rtl w:val="0"/>
        </w:rPr>
        <w:t>ī</w:t>
      </w:r>
      <w:r>
        <w:rPr>
          <w:rtl w:val="0"/>
          <w:lang w:val="pt-PT"/>
        </w:rPr>
        <w:t>bas nosac</w:t>
      </w:r>
      <w:r>
        <w:rPr>
          <w:rtl w:val="0"/>
        </w:rPr>
        <w:t>ī</w:t>
      </w:r>
      <w:r>
        <w:rPr>
          <w:rtl w:val="0"/>
        </w:rPr>
        <w:t xml:space="preserve">jumiem; </w:t>
      </w:r>
    </w:p>
    <w:p>
      <w:pPr>
        <w:pStyle w:val="Body"/>
        <w:jc w:val="both"/>
      </w:pPr>
      <w:r>
        <w:rPr>
          <w:rtl w:val="0"/>
        </w:rPr>
        <w:t>10.2. Iepirkuma priek</w:t>
      </w:r>
      <w:r>
        <w:rPr>
          <w:rtl w:val="0"/>
        </w:rPr>
        <w:t>š</w:t>
      </w:r>
      <w:r>
        <w:rPr>
          <w:rtl w:val="0"/>
        </w:rPr>
        <w:t>meta specifik</w:t>
      </w:r>
      <w:r>
        <w:rPr>
          <w:rtl w:val="0"/>
        </w:rPr>
        <w:t>ā</w:t>
      </w:r>
      <w:r>
        <w:rPr>
          <w:rtl w:val="0"/>
        </w:rPr>
        <w:t xml:space="preserve">cija; </w:t>
      </w:r>
    </w:p>
    <w:p>
      <w:pPr>
        <w:pStyle w:val="Body"/>
        <w:jc w:val="both"/>
      </w:pPr>
      <w:r>
        <w:rPr>
          <w:rtl w:val="0"/>
        </w:rPr>
        <w:t>10.3. Iepirkuma priek</w:t>
      </w:r>
      <w:r>
        <w:rPr>
          <w:rtl w:val="0"/>
        </w:rPr>
        <w:t>š</w:t>
      </w:r>
      <w:r>
        <w:rPr>
          <w:rtl w:val="0"/>
          <w:lang w:val="it-IT"/>
        </w:rPr>
        <w:t>meta pieg</w:t>
      </w:r>
      <w:r>
        <w:rPr>
          <w:rtl w:val="0"/>
        </w:rPr>
        <w:t>ā</w:t>
      </w:r>
      <w:r>
        <w:rPr>
          <w:rtl w:val="0"/>
          <w:lang w:val="fr-FR"/>
        </w:rPr>
        <w:t>des termi</w:t>
      </w:r>
      <w:r>
        <w:rPr>
          <w:rtl w:val="0"/>
        </w:rPr>
        <w:t>ņ</w:t>
      </w:r>
      <w:r>
        <w:rPr>
          <w:rtl w:val="0"/>
          <w:lang w:val="it-IT"/>
        </w:rPr>
        <w:t xml:space="preserve">i; </w:t>
      </w:r>
    </w:p>
    <w:p>
      <w:pPr>
        <w:pStyle w:val="Body"/>
        <w:jc w:val="both"/>
      </w:pPr>
      <w:r>
        <w:rPr>
          <w:rtl w:val="0"/>
        </w:rPr>
        <w:t>10.4. Iepirkuma priek</w:t>
      </w:r>
      <w:r>
        <w:rPr>
          <w:rtl w:val="0"/>
        </w:rPr>
        <w:t>š</w:t>
      </w:r>
      <w:r>
        <w:rPr>
          <w:rtl w:val="0"/>
          <w:lang w:val="it-IT"/>
        </w:rPr>
        <w:t>meta pieg</w:t>
      </w:r>
      <w:r>
        <w:rPr>
          <w:rtl w:val="0"/>
        </w:rPr>
        <w:t>ā</w:t>
      </w:r>
      <w:r>
        <w:rPr>
          <w:rtl w:val="0"/>
          <w:lang w:val="de-DE"/>
        </w:rPr>
        <w:t xml:space="preserve">des vieta; </w:t>
      </w:r>
    </w:p>
    <w:p>
      <w:pPr>
        <w:pStyle w:val="Body"/>
        <w:jc w:val="both"/>
      </w:pPr>
      <w:r>
        <w:rPr>
          <w:rtl w:val="0"/>
        </w:rPr>
        <w:t>10.5.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pt-PT"/>
        </w:rPr>
        <w:t>juma der</w:t>
      </w:r>
      <w:r>
        <w:rPr>
          <w:rtl w:val="0"/>
        </w:rPr>
        <w:t>ī</w:t>
      </w:r>
      <w:r>
        <w:rPr>
          <w:rtl w:val="0"/>
          <w:lang w:val="pt-PT"/>
        </w:rPr>
        <w:t>guma termi</w:t>
      </w:r>
      <w:r>
        <w:rPr>
          <w:rtl w:val="0"/>
        </w:rPr>
        <w:t>ņš</w:t>
      </w:r>
      <w:r>
        <w:rPr>
          <w:rtl w:val="0"/>
        </w:rPr>
        <w:t xml:space="preserve">; </w:t>
      </w:r>
    </w:p>
    <w:p>
      <w:pPr>
        <w:pStyle w:val="Body"/>
        <w:jc w:val="both"/>
      </w:pPr>
      <w:r>
        <w:rPr>
          <w:rtl w:val="0"/>
        </w:rPr>
        <w:t>10.6.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pt-PT"/>
        </w:rPr>
        <w:t>juma cena;</w:t>
      </w:r>
    </w:p>
    <w:p>
      <w:pPr>
        <w:pStyle w:val="Body"/>
        <w:jc w:val="both"/>
      </w:pPr>
      <w:r>
        <w:rPr>
          <w:rtl w:val="0"/>
        </w:rPr>
        <w:t>10.7. Sast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īš</w:t>
      </w:r>
      <w:r>
        <w:rPr>
          <w:rtl w:val="0"/>
          <w:lang w:val="es-ES_tradnl"/>
        </w:rPr>
        <w:t>anas vieta,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ja parakstties</w:t>
      </w:r>
      <w:r>
        <w:rPr>
          <w:rtl w:val="0"/>
        </w:rPr>
        <w:t>ī</w:t>
      </w:r>
      <w:r>
        <w:rPr>
          <w:rtl w:val="0"/>
        </w:rPr>
        <w:t>g</w:t>
      </w:r>
      <w:r>
        <w:rPr>
          <w:rtl w:val="0"/>
        </w:rPr>
        <w:t>ā</w:t>
      </w:r>
      <w:r>
        <w:rPr>
          <w:rtl w:val="0"/>
          <w:lang w:val="es-ES_tradnl"/>
        </w:rPr>
        <w:t>s personas paraksta at</w:t>
      </w:r>
      <w:r>
        <w:rPr>
          <w:rtl w:val="0"/>
        </w:rPr>
        <w:t>š</w:t>
      </w:r>
      <w:r>
        <w:rPr>
          <w:rtl w:val="0"/>
          <w:lang w:val="sv-SE"/>
        </w:rPr>
        <w:t>ifr</w:t>
      </w:r>
      <w:r>
        <w:rPr>
          <w:rtl w:val="0"/>
        </w:rPr>
        <w:t>ē</w:t>
      </w:r>
      <w:r>
        <w:rPr>
          <w:rtl w:val="0"/>
        </w:rPr>
        <w:t>jums, amats, 1. lappuse uz uz</w:t>
      </w:r>
      <w:r>
        <w:rPr>
          <w:rtl w:val="0"/>
        </w:rPr>
        <w:t>ņē</w:t>
      </w:r>
      <w:r>
        <w:rPr>
          <w:rtl w:val="0"/>
        </w:rPr>
        <w:t>muma blankas (ja t</w:t>
      </w:r>
      <w:r>
        <w:rPr>
          <w:rtl w:val="0"/>
        </w:rPr>
        <w:t>ā</w:t>
      </w:r>
      <w:r>
        <w:rPr>
          <w:rtl w:val="0"/>
        </w:rPr>
        <w:t>da ir), kontaktinform</w:t>
      </w:r>
      <w:r>
        <w:rPr>
          <w:rtl w:val="0"/>
        </w:rPr>
        <w:t>ā</w:t>
      </w:r>
      <w:r>
        <w:rPr>
          <w:rtl w:val="0"/>
        </w:rPr>
        <w:t xml:space="preserve">cija. </w:t>
      </w:r>
      <w:r>
        <w:rPr>
          <w:b w:val="1"/>
          <w:bCs w:val="1"/>
          <w:rtl w:val="0"/>
        </w:rPr>
        <w:t>Pied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v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jumam un visiem tam pievienotajiem dokumentiem un materi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liem ir j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b</w:t>
      </w:r>
      <w:r>
        <w:rPr>
          <w:b w:val="1"/>
          <w:bCs w:val="1"/>
          <w:rtl w:val="0"/>
        </w:rPr>
        <w:t>ū</w:t>
      </w:r>
      <w:r>
        <w:rPr>
          <w:b w:val="1"/>
          <w:bCs w:val="1"/>
          <w:rtl w:val="0"/>
        </w:rPr>
        <w:t>t latvie</w:t>
      </w:r>
      <w:r>
        <w:rPr>
          <w:b w:val="1"/>
          <w:bCs w:val="1"/>
          <w:rtl w:val="0"/>
        </w:rPr>
        <w:t>š</w:t>
      </w:r>
      <w:r>
        <w:rPr>
          <w:b w:val="1"/>
          <w:bCs w:val="1"/>
          <w:rtl w:val="0"/>
          <w:lang w:val="it-IT"/>
        </w:rPr>
        <w:t>u valod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, parakst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</w:rPr>
        <w:t>tiem ar dro</w:t>
      </w:r>
      <w:r>
        <w:rPr>
          <w:b w:val="1"/>
          <w:bCs w:val="1"/>
          <w:rtl w:val="0"/>
        </w:rPr>
        <w:t>š</w:t>
      </w:r>
      <w:r>
        <w:rPr>
          <w:b w:val="1"/>
          <w:bCs w:val="1"/>
          <w:rtl w:val="0"/>
        </w:rPr>
        <w:t xml:space="preserve">u elektronisku parakstu. </w:t>
      </w:r>
      <w:r>
        <w:rPr>
          <w:rtl w:val="0"/>
        </w:rPr>
        <w:t>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en-US"/>
        </w:rPr>
        <w:t>jums j</w:t>
      </w:r>
      <w:r>
        <w:rPr>
          <w:rtl w:val="0"/>
        </w:rPr>
        <w:t>ā</w:t>
      </w:r>
      <w:r>
        <w:rPr>
          <w:rtl w:val="0"/>
          <w:lang w:val="it-IT"/>
        </w:rPr>
        <w:t>sagatavo datorrakst</w:t>
      </w:r>
      <w:r>
        <w:rPr>
          <w:rtl w:val="0"/>
        </w:rPr>
        <w:t>ā</w:t>
      </w:r>
      <w:r>
        <w:rPr>
          <w:rtl w:val="0"/>
        </w:rPr>
        <w:t>, saska</w:t>
      </w:r>
      <w:r>
        <w:rPr>
          <w:rtl w:val="0"/>
        </w:rPr>
        <w:t xml:space="preserve">ņā </w:t>
      </w:r>
      <w:r>
        <w:rPr>
          <w:rtl w:val="0"/>
        </w:rPr>
        <w:t xml:space="preserve">ar </w:t>
      </w:r>
      <w:r>
        <w:rPr>
          <w:b w:val="1"/>
          <w:bCs w:val="1"/>
          <w:rtl w:val="0"/>
        </w:rPr>
        <w:t>Tehnisk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  <w:lang w:val="en-US"/>
        </w:rPr>
        <w:t>s specifik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cijas pielikumu nr. 1 (pied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v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  <w:lang w:val="de-DE"/>
        </w:rPr>
        <w:t>juma forma) un Tehnisk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  <w:lang w:val="en-US"/>
        </w:rPr>
        <w:t>s specifik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cijas pielikumu nr. 2 (t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mes). Iesniedzami un par der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</w:rPr>
        <w:t>giem tiks atz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</w:rPr>
        <w:t>ti tikai ar dro</w:t>
      </w:r>
      <w:r>
        <w:rPr>
          <w:b w:val="1"/>
          <w:bCs w:val="1"/>
          <w:rtl w:val="0"/>
        </w:rPr>
        <w:t>š</w:t>
      </w:r>
      <w:r>
        <w:rPr>
          <w:b w:val="1"/>
          <w:bCs w:val="1"/>
          <w:rtl w:val="0"/>
        </w:rPr>
        <w:t>u elektronisku parakstu parakst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  <w:lang w:val="it-IT"/>
        </w:rPr>
        <w:t>ti pied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v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jumi.</w:t>
      </w:r>
    </w:p>
    <w:p>
      <w:pPr>
        <w:pStyle w:val="Body"/>
        <w:jc w:val="both"/>
      </w:pPr>
      <w:r>
        <w:rPr>
          <w:rtl w:val="0"/>
        </w:rPr>
        <w:t>10.8.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jumam j</w:t>
      </w:r>
      <w:r>
        <w:rPr>
          <w:rtl w:val="0"/>
        </w:rPr>
        <w:t>ā</w:t>
      </w:r>
      <w:r>
        <w:rPr>
          <w:rtl w:val="0"/>
        </w:rPr>
        <w:t>pievieno parakstties</w:t>
      </w:r>
      <w:r>
        <w:rPr>
          <w:rtl w:val="0"/>
        </w:rPr>
        <w:t>ī</w:t>
      </w:r>
      <w:r>
        <w:rPr>
          <w:rtl w:val="0"/>
        </w:rPr>
        <w:t>g</w:t>
      </w:r>
      <w:r>
        <w:rPr>
          <w:rtl w:val="0"/>
        </w:rPr>
        <w:t>ā</w:t>
      </w:r>
      <w:r>
        <w:rPr>
          <w:rtl w:val="0"/>
          <w:lang w:val="es-ES_tradnl"/>
        </w:rPr>
        <w:t>s personas parakst</w:t>
      </w:r>
      <w:r>
        <w:rPr>
          <w:rtl w:val="0"/>
        </w:rPr>
        <w:t>ī</w:t>
      </w:r>
      <w:r>
        <w:rPr>
          <w:rtl w:val="0"/>
        </w:rPr>
        <w:t>ts Apliecin</w:t>
      </w:r>
      <w:r>
        <w:rPr>
          <w:rtl w:val="0"/>
        </w:rPr>
        <w:t>ā</w:t>
      </w:r>
      <w:r>
        <w:rPr>
          <w:rtl w:val="0"/>
        </w:rPr>
        <w:t>jums par neatkar</w:t>
      </w:r>
      <w:r>
        <w:rPr>
          <w:rtl w:val="0"/>
        </w:rPr>
        <w:t>ī</w:t>
      </w:r>
      <w:r>
        <w:rPr>
          <w:rtl w:val="0"/>
        </w:rPr>
        <w:t>gi izstr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  <w:lang w:val="es-ES_tradnl"/>
        </w:rPr>
        <w:t>tu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jumu saska</w:t>
      </w:r>
      <w:r>
        <w:rPr>
          <w:rtl w:val="0"/>
        </w:rPr>
        <w:t xml:space="preserve">ņā </w:t>
      </w:r>
      <w:r>
        <w:rPr>
          <w:rtl w:val="0"/>
        </w:rPr>
        <w:t xml:space="preserve">ar </w:t>
      </w:r>
      <w:r>
        <w:rPr>
          <w:b w:val="1"/>
          <w:bCs w:val="1"/>
          <w:rtl w:val="0"/>
        </w:rPr>
        <w:t>Tehnisk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  <w:lang w:val="en-US"/>
        </w:rPr>
        <w:t>s specifik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cijas pielikumu nr.3</w:t>
      </w:r>
      <w:r>
        <w:rPr>
          <w:rtl w:val="0"/>
        </w:rPr>
        <w:t xml:space="preserve">. </w:t>
      </w:r>
      <w:r>
        <w:rPr>
          <w:b w:val="1"/>
          <w:bCs w:val="1"/>
          <w:rtl w:val="0"/>
        </w:rPr>
        <w:t>Iesniedzams un par der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  <w:lang w:val="de-DE"/>
        </w:rPr>
        <w:t>gu tiks atz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</w:rPr>
        <w:t>ts tikai ar dro</w:t>
      </w:r>
      <w:r>
        <w:rPr>
          <w:b w:val="1"/>
          <w:bCs w:val="1"/>
          <w:rtl w:val="0"/>
        </w:rPr>
        <w:t>š</w:t>
      </w:r>
      <w:r>
        <w:rPr>
          <w:b w:val="1"/>
          <w:bCs w:val="1"/>
          <w:rtl w:val="0"/>
        </w:rPr>
        <w:t>u elektronisku parakstu parakst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</w:rPr>
        <w:t>ts dokuments.</w:t>
      </w:r>
    </w:p>
    <w:p>
      <w:pPr>
        <w:pStyle w:val="Body"/>
        <w:jc w:val="both"/>
      </w:pPr>
      <w:r>
        <w:rPr>
          <w:rtl w:val="0"/>
        </w:rPr>
        <w:t>10.9. Iesniedzami tikai piln</w:t>
      </w:r>
      <w:r>
        <w:rPr>
          <w:rtl w:val="0"/>
        </w:rPr>
        <w:t>ī</w:t>
      </w:r>
      <w:r>
        <w:rPr>
          <w:rtl w:val="0"/>
        </w:rPr>
        <w:t>b</w:t>
      </w:r>
      <w:r>
        <w:rPr>
          <w:rtl w:val="0"/>
        </w:rPr>
        <w:t xml:space="preserve">ā </w:t>
      </w:r>
      <w:r>
        <w:rPr>
          <w:rtl w:val="0"/>
        </w:rPr>
        <w:t>izstr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  <w:lang w:val="it-IT"/>
        </w:rPr>
        <w:t>ti un gal</w:t>
      </w:r>
      <w:r>
        <w:rPr>
          <w:rtl w:val="0"/>
        </w:rPr>
        <w:t>ī</w:t>
      </w:r>
      <w:r>
        <w:rPr>
          <w:rtl w:val="0"/>
          <w:lang w:val="it-IT"/>
        </w:rPr>
        <w:t>gi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jumi.</w:t>
      </w:r>
    </w:p>
    <w:p>
      <w:pPr>
        <w:pStyle w:val="Body"/>
        <w:jc w:val="both"/>
      </w:pPr>
      <w:r>
        <w:rPr>
          <w:rtl w:val="0"/>
        </w:rPr>
        <w:t>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en-US"/>
        </w:rPr>
        <w:t>jums j</w:t>
      </w:r>
      <w:r>
        <w:rPr>
          <w:rtl w:val="0"/>
        </w:rPr>
        <w:t>ā</w:t>
      </w:r>
      <w:r>
        <w:rPr>
          <w:rtl w:val="0"/>
        </w:rPr>
        <w:t>iesniedz elektronisk</w:t>
      </w:r>
      <w:r>
        <w:rPr>
          <w:rtl w:val="0"/>
        </w:rPr>
        <w:t xml:space="preserve">ā </w:t>
      </w:r>
      <w:r>
        <w:rPr>
          <w:rtl w:val="0"/>
          <w:lang w:val="en-US"/>
        </w:rPr>
        <w:t>form</w:t>
      </w:r>
      <w:r>
        <w:rPr>
          <w:rtl w:val="0"/>
        </w:rPr>
        <w:t xml:space="preserve">ā </w:t>
      </w:r>
      <w:r>
        <w:rPr>
          <w:rtl w:val="0"/>
        </w:rPr>
        <w:t>l</w:t>
      </w:r>
      <w:r>
        <w:rPr>
          <w:rtl w:val="0"/>
        </w:rPr>
        <w:t>ī</w:t>
      </w:r>
      <w:r>
        <w:rPr>
          <w:rtl w:val="0"/>
        </w:rPr>
        <w:t>dz 202</w:t>
      </w:r>
      <w:r>
        <w:rPr>
          <w:rtl w:val="0"/>
          <w:lang w:val="en-US"/>
        </w:rPr>
        <w:t>6</w:t>
      </w:r>
      <w:r>
        <w:rPr>
          <w:outline w:val="0"/>
          <w:color w:val="ff0000"/>
          <w:u w:color="ff0000"/>
          <w:rtl w:val="0"/>
          <w14:textFill>
            <w14:solidFill>
              <w14:srgbClr w14:val="FF0000"/>
            </w14:solidFill>
          </w14:textFill>
        </w:rPr>
        <w:t>.</w:t>
      </w:r>
      <w:r>
        <w:rPr>
          <w:rtl w:val="0"/>
          <w:lang w:val="pt-PT"/>
        </w:rPr>
        <w:t xml:space="preserve"> gada 1</w:t>
      </w:r>
      <w:r>
        <w:rPr>
          <w:rtl w:val="0"/>
          <w:lang w:val="en-US"/>
        </w:rPr>
        <w:t>1</w:t>
      </w:r>
      <w:r>
        <w:rPr>
          <w:outline w:val="0"/>
          <w:color w:val="ff0000"/>
          <w:u w:color="ff0000"/>
          <w:rtl w:val="0"/>
          <w14:textFill>
            <w14:solidFill>
              <w14:srgbClr w14:val="FF0000"/>
            </w14:solidFill>
          </w14:textFill>
        </w:rPr>
        <w:t>.</w:t>
      </w:r>
      <w:r>
        <w:rPr>
          <w:rtl w:val="0"/>
        </w:rPr>
        <w:t xml:space="preserve"> maijam plkst. 1</w:t>
      </w:r>
      <w:r>
        <w:rPr>
          <w:rtl w:val="0"/>
          <w:lang w:val="en-US"/>
        </w:rPr>
        <w:t>4</w:t>
      </w:r>
      <w:r>
        <w:rPr>
          <w:rtl w:val="0"/>
          <w:lang w:val="pt-PT"/>
        </w:rPr>
        <w:t>.00, nos</w:t>
      </w:r>
      <w:r>
        <w:rPr>
          <w:rtl w:val="0"/>
        </w:rPr>
        <w:t>ū</w:t>
      </w:r>
      <w:r>
        <w:rPr>
          <w:rtl w:val="0"/>
        </w:rPr>
        <w:t xml:space="preserve">tot uz e-pasta adresi: </w:t>
      </w:r>
      <w:r>
        <w:rPr>
          <w:b w:val="1"/>
          <w:bCs w:val="1"/>
          <w:rtl w:val="0"/>
          <w:lang w:val="en-US"/>
        </w:rPr>
        <w:t>td</w:t>
      </w:r>
      <w:r>
        <w:rPr>
          <w:b w:val="1"/>
          <w:bCs w:val="1"/>
          <w:rtl w:val="0"/>
        </w:rPr>
        <w:t>@</w:t>
      </w:r>
      <w:r>
        <w:rPr>
          <w:b w:val="1"/>
          <w:bCs w:val="1"/>
          <w:rtl w:val="0"/>
          <w:lang w:val="en-US"/>
        </w:rPr>
        <w:t>itg.lv</w:t>
      </w:r>
      <w:r>
        <w:rPr>
          <w:b w:val="1"/>
          <w:bCs w:val="1"/>
          <w:rtl w:val="0"/>
        </w:rPr>
        <w:t xml:space="preserve">, </w:t>
      </w:r>
      <w:r>
        <w:rPr>
          <w:rtl w:val="0"/>
          <w:lang w:val="fr-FR"/>
        </w:rPr>
        <w:t>par nos</w:t>
      </w:r>
      <w:r>
        <w:rPr>
          <w:rtl w:val="0"/>
        </w:rPr>
        <w:t>ū</w:t>
      </w:r>
      <w:r>
        <w:rPr>
          <w:rtl w:val="0"/>
        </w:rPr>
        <w:t>t</w:t>
      </w:r>
      <w:r>
        <w:rPr>
          <w:rtl w:val="0"/>
        </w:rPr>
        <w:t>īš</w:t>
      </w:r>
      <w:r>
        <w:rPr>
          <w:rtl w:val="0"/>
        </w:rPr>
        <w:t>anu sa</w:t>
      </w:r>
      <w:r>
        <w:rPr>
          <w:rtl w:val="0"/>
        </w:rPr>
        <w:t>ņ</w:t>
      </w:r>
      <w:r>
        <w:rPr>
          <w:rtl w:val="0"/>
        </w:rPr>
        <w:t>emto apstiprin</w:t>
      </w:r>
      <w:r>
        <w:rPr>
          <w:rtl w:val="0"/>
        </w:rPr>
        <w:t>ā</w:t>
      </w:r>
      <w:r>
        <w:rPr>
          <w:rtl w:val="0"/>
        </w:rPr>
        <w:t>jumu sav</w:t>
      </w:r>
      <w:r>
        <w:rPr>
          <w:rtl w:val="0"/>
        </w:rPr>
        <w:t xml:space="preserve">ā </w:t>
      </w:r>
      <w:r>
        <w:rPr>
          <w:rtl w:val="0"/>
          <w:lang w:val="fr-FR"/>
        </w:rPr>
        <w:t>e-past</w:t>
      </w:r>
      <w:r>
        <w:rPr>
          <w:rtl w:val="0"/>
        </w:rPr>
        <w:t>ā</w:t>
      </w:r>
      <w:r>
        <w:rPr>
          <w:rtl w:val="0"/>
        </w:rPr>
        <w:t xml:space="preserve">. </w:t>
      </w:r>
    </w:p>
    <w:p>
      <w:pPr>
        <w:pStyle w:val="Body"/>
        <w:jc w:val="both"/>
      </w:pPr>
      <w:r>
        <w:rPr>
          <w:rtl w:val="0"/>
        </w:rPr>
        <w:t>10.10. Iepirkuma priek</w:t>
      </w:r>
      <w:r>
        <w:rPr>
          <w:rtl w:val="0"/>
        </w:rPr>
        <w:t>š</w:t>
      </w:r>
      <w:r>
        <w:rPr>
          <w:rtl w:val="0"/>
        </w:rPr>
        <w:t>mets nav sadal</w:t>
      </w:r>
      <w:r>
        <w:rPr>
          <w:rtl w:val="0"/>
        </w:rPr>
        <w:t>ī</w:t>
      </w:r>
      <w:r>
        <w:rPr>
          <w:rtl w:val="0"/>
          <w:lang w:val="fr-FR"/>
        </w:rPr>
        <w:t>ts da</w:t>
      </w:r>
      <w:r>
        <w:rPr>
          <w:rtl w:val="0"/>
        </w:rPr>
        <w:t>ļā</w:t>
      </w:r>
      <w:r>
        <w:rPr>
          <w:rtl w:val="0"/>
        </w:rPr>
        <w:t>s.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en-US"/>
        </w:rPr>
        <w:t>jums j</w:t>
      </w:r>
      <w:r>
        <w:rPr>
          <w:rtl w:val="0"/>
        </w:rPr>
        <w:t>ā</w:t>
      </w:r>
      <w:r>
        <w:rPr>
          <w:rtl w:val="0"/>
        </w:rPr>
        <w:t>iesniedz par visu iepirkuma priek</w:t>
      </w:r>
      <w:r>
        <w:rPr>
          <w:rtl w:val="0"/>
        </w:rPr>
        <w:t>š</w:t>
      </w:r>
      <w:r>
        <w:rPr>
          <w:rtl w:val="0"/>
        </w:rPr>
        <w:t>metu piln</w:t>
      </w:r>
      <w:r>
        <w:rPr>
          <w:rtl w:val="0"/>
        </w:rPr>
        <w:t xml:space="preserve">ā </w:t>
      </w:r>
      <w:r>
        <w:rPr>
          <w:rtl w:val="0"/>
        </w:rPr>
        <w:t>apjom</w:t>
      </w:r>
      <w:r>
        <w:rPr>
          <w:rtl w:val="0"/>
        </w:rPr>
        <w:t>ā</w:t>
      </w:r>
      <w:r>
        <w:rPr>
          <w:rtl w:val="0"/>
          <w:lang w:val="da-DK"/>
        </w:rPr>
        <w:t>. Katrs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nl-NL"/>
        </w:rPr>
        <w:t>js dr</w:t>
      </w:r>
      <w:r>
        <w:rPr>
          <w:rtl w:val="0"/>
        </w:rPr>
        <w:t>ī</w:t>
      </w:r>
      <w:r>
        <w:rPr>
          <w:rtl w:val="0"/>
        </w:rPr>
        <w:t>kst iesniegt tikai vienu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jumu.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ji, kuri iesniegu</w:t>
      </w:r>
      <w:r>
        <w:rPr>
          <w:rtl w:val="0"/>
        </w:rPr>
        <w:t>š</w:t>
      </w:r>
      <w:r>
        <w:rPr>
          <w:rtl w:val="0"/>
          <w:lang w:val="pt-PT"/>
        </w:rPr>
        <w:t>i divus vai vair</w:t>
      </w:r>
      <w:r>
        <w:rPr>
          <w:rtl w:val="0"/>
        </w:rPr>
        <w:t>ā</w:t>
      </w:r>
      <w:r>
        <w:rPr>
          <w:rtl w:val="0"/>
          <w:lang w:val="es-ES_tradnl"/>
        </w:rPr>
        <w:t>kus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en-US"/>
        </w:rPr>
        <w:t>jumus, tiks noraid</w:t>
      </w:r>
      <w:r>
        <w:rPr>
          <w:rtl w:val="0"/>
        </w:rPr>
        <w:t>ī</w:t>
      </w:r>
      <w:r>
        <w:rPr>
          <w:rtl w:val="0"/>
          <w:lang w:val="it-IT"/>
        </w:rPr>
        <w:t>ti.</w:t>
      </w:r>
    </w:p>
    <w:p>
      <w:pPr>
        <w:pStyle w:val="Body"/>
        <w:jc w:val="both"/>
      </w:pPr>
      <w:r>
        <w:rPr>
          <w:rtl w:val="0"/>
        </w:rPr>
        <w:t>10.11. K</w:t>
      </w:r>
      <w:r>
        <w:rPr>
          <w:rtl w:val="0"/>
        </w:rPr>
        <w:t xml:space="preserve">ā </w:t>
      </w:r>
      <w:r>
        <w:rPr>
          <w:rtl w:val="0"/>
        </w:rPr>
        <w:t>ekonomiski visizdev</w:t>
      </w:r>
      <w:r>
        <w:rPr>
          <w:rtl w:val="0"/>
        </w:rPr>
        <w:t>ī</w:t>
      </w:r>
      <w:r>
        <w:rPr>
          <w:rtl w:val="0"/>
        </w:rPr>
        <w:t>g</w:t>
      </w:r>
      <w:r>
        <w:rPr>
          <w:rtl w:val="0"/>
        </w:rPr>
        <w:t>ā</w:t>
      </w:r>
      <w:r>
        <w:rPr>
          <w:rtl w:val="0"/>
        </w:rPr>
        <w:t>kais tiks izv</w:t>
      </w:r>
      <w:r>
        <w:rPr>
          <w:rtl w:val="0"/>
        </w:rPr>
        <w:t>ē</w:t>
      </w:r>
      <w:r>
        <w:rPr>
          <w:rtl w:val="0"/>
        </w:rPr>
        <w:t>l</w:t>
      </w:r>
      <w:r>
        <w:rPr>
          <w:rtl w:val="0"/>
        </w:rPr>
        <w:t>ē</w:t>
      </w:r>
      <w:r>
        <w:rPr>
          <w:rtl w:val="0"/>
          <w:lang w:val="en-US"/>
        </w:rPr>
        <w:t>ts t</w:t>
      </w:r>
      <w:r>
        <w:rPr>
          <w:rtl w:val="0"/>
        </w:rPr>
        <w:t xml:space="preserve">ā </w:t>
      </w:r>
      <w:r>
        <w:rPr>
          <w:rtl w:val="0"/>
          <w:lang w:val="it-IT"/>
        </w:rPr>
        <w:t>pretendenta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jums, kur</w:t>
      </w:r>
      <w:r>
        <w:rPr>
          <w:rtl w:val="0"/>
        </w:rPr>
        <w:t xml:space="preserve">š </w:t>
      </w:r>
      <w:r>
        <w:rPr>
          <w:rtl w:val="0"/>
        </w:rPr>
        <w:t xml:space="preserve">atbilst </w:t>
      </w:r>
      <w:r>
        <w:rPr>
          <w:rtl w:val="0"/>
        </w:rPr>
        <w:t>š</w:t>
      </w:r>
      <w:r>
        <w:rPr>
          <w:rtl w:val="0"/>
        </w:rPr>
        <w:t>aj</w:t>
      </w:r>
      <w:r>
        <w:rPr>
          <w:rtl w:val="0"/>
        </w:rPr>
        <w:t xml:space="preserve">ā </w:t>
      </w:r>
      <w:r>
        <w:rPr>
          <w:rtl w:val="0"/>
        </w:rPr>
        <w:t>tehniskaj</w:t>
      </w:r>
      <w:r>
        <w:rPr>
          <w:rtl w:val="0"/>
        </w:rPr>
        <w:t xml:space="preserve">ā </w:t>
      </w:r>
      <w:r>
        <w:rPr>
          <w:rtl w:val="0"/>
          <w:lang w:val="da-DK"/>
        </w:rPr>
        <w:t>specifik</w:t>
      </w:r>
      <w:r>
        <w:rPr>
          <w:rtl w:val="0"/>
        </w:rPr>
        <w:t>ā</w:t>
      </w:r>
      <w:r>
        <w:rPr>
          <w:rtl w:val="0"/>
        </w:rPr>
        <w:t>cij</w:t>
      </w:r>
      <w:r>
        <w:rPr>
          <w:rtl w:val="0"/>
        </w:rPr>
        <w:t xml:space="preserve">ā </w:t>
      </w:r>
      <w:r>
        <w:rPr>
          <w:rtl w:val="0"/>
        </w:rPr>
        <w:t>noteiktaj</w:t>
      </w:r>
      <w:r>
        <w:rPr>
          <w:rtl w:val="0"/>
        </w:rPr>
        <w:t>ā</w:t>
      </w:r>
      <w:r>
        <w:rPr>
          <w:rtl w:val="0"/>
          <w:lang w:val="it-IT"/>
        </w:rPr>
        <w:t>m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ju kvalifik</w:t>
      </w:r>
      <w:r>
        <w:rPr>
          <w:rtl w:val="0"/>
        </w:rPr>
        <w:t>ā</w:t>
      </w:r>
      <w:r>
        <w:rPr>
          <w:rtl w:val="0"/>
        </w:rPr>
        <w:t>cijas pras</w:t>
      </w:r>
      <w:r>
        <w:rPr>
          <w:rtl w:val="0"/>
        </w:rPr>
        <w:t>ī</w:t>
      </w:r>
      <w:r>
        <w:rPr>
          <w:rtl w:val="0"/>
        </w:rPr>
        <w:t>b</w:t>
      </w:r>
      <w:r>
        <w:rPr>
          <w:rtl w:val="0"/>
        </w:rPr>
        <w:t>ā</w:t>
      </w:r>
      <w:r>
        <w:rPr>
          <w:rtl w:val="0"/>
        </w:rPr>
        <w:t>m, kura ties</w:t>
      </w:r>
      <w:r>
        <w:rPr>
          <w:rtl w:val="0"/>
        </w:rPr>
        <w:t>ī</w:t>
      </w:r>
      <w:r>
        <w:rPr>
          <w:rtl w:val="0"/>
          <w:lang w:val="nl-NL"/>
        </w:rPr>
        <w:t>bas ieg</w:t>
      </w:r>
      <w:r>
        <w:rPr>
          <w:rtl w:val="0"/>
        </w:rPr>
        <w:t>ū</w:t>
      </w:r>
      <w:r>
        <w:rPr>
          <w:rtl w:val="0"/>
          <w:lang w:val="fr-FR"/>
        </w:rPr>
        <w:t>t pas</w:t>
      </w:r>
      <w:r>
        <w:rPr>
          <w:rtl w:val="0"/>
        </w:rPr>
        <w:t>ū</w:t>
      </w:r>
      <w:r>
        <w:rPr>
          <w:rtl w:val="0"/>
        </w:rPr>
        <w:t>t</w:t>
      </w:r>
      <w:r>
        <w:rPr>
          <w:rtl w:val="0"/>
        </w:rPr>
        <w:t>ī</w:t>
      </w:r>
      <w:r>
        <w:rPr>
          <w:rtl w:val="0"/>
        </w:rPr>
        <w:t>jumu neizsl</w:t>
      </w:r>
      <w:r>
        <w:rPr>
          <w:rtl w:val="0"/>
        </w:rPr>
        <w:t>ē</w:t>
      </w:r>
      <w:r>
        <w:rPr>
          <w:rtl w:val="0"/>
        </w:rPr>
        <w:t>dz 28.02.2017 MK not. Nr. 104 noteiktie l</w:t>
      </w:r>
      <w:r>
        <w:rPr>
          <w:rtl w:val="0"/>
        </w:rPr>
        <w:t>ī</w:t>
      </w:r>
      <w:r>
        <w:rPr>
          <w:rtl w:val="0"/>
          <w:lang w:val="pt-PT"/>
        </w:rPr>
        <w:t>guma sl</w:t>
      </w:r>
      <w:r>
        <w:rPr>
          <w:rtl w:val="0"/>
        </w:rPr>
        <w:t>ē</w:t>
      </w:r>
      <w:r>
        <w:rPr>
          <w:rtl w:val="0"/>
        </w:rPr>
        <w:t>g</w:t>
      </w:r>
      <w:r>
        <w:rPr>
          <w:rtl w:val="0"/>
        </w:rPr>
        <w:t>š</w:t>
      </w:r>
      <w:r>
        <w:rPr>
          <w:rtl w:val="0"/>
          <w:lang w:val="it-IT"/>
        </w:rPr>
        <w:t>anas ierobe</w:t>
      </w:r>
      <w:r>
        <w:rPr>
          <w:rtl w:val="0"/>
        </w:rPr>
        <w:t>ž</w:t>
      </w:r>
      <w:r>
        <w:rPr>
          <w:rtl w:val="0"/>
        </w:rPr>
        <w:t>ojumi, kur</w:t>
      </w:r>
      <w:r>
        <w:rPr>
          <w:rtl w:val="0"/>
        </w:rPr>
        <w:t xml:space="preserve">š </w:t>
      </w:r>
      <w:r>
        <w:rPr>
          <w:rtl w:val="0"/>
        </w:rPr>
        <w:t>ir iesniedzis tehnisk</w:t>
      </w:r>
      <w:r>
        <w:rPr>
          <w:rtl w:val="0"/>
        </w:rPr>
        <w:t>ā</w:t>
      </w:r>
      <w:r>
        <w:rPr>
          <w:rtl w:val="0"/>
          <w:lang w:val="en-US"/>
        </w:rPr>
        <w:t>s specifik</w:t>
      </w:r>
      <w:r>
        <w:rPr>
          <w:rtl w:val="0"/>
        </w:rPr>
        <w:t>ā</w:t>
      </w:r>
      <w:r>
        <w:rPr>
          <w:rtl w:val="0"/>
        </w:rPr>
        <w:t>cijas pras</w:t>
      </w:r>
      <w:r>
        <w:rPr>
          <w:rtl w:val="0"/>
        </w:rPr>
        <w:t>ī</w:t>
      </w:r>
      <w:r>
        <w:rPr>
          <w:rtl w:val="0"/>
        </w:rPr>
        <w:t>b</w:t>
      </w:r>
      <w:r>
        <w:rPr>
          <w:rtl w:val="0"/>
        </w:rPr>
        <w:t>ā</w:t>
      </w:r>
      <w:r>
        <w:rPr>
          <w:rtl w:val="0"/>
        </w:rPr>
        <w:t>m atbilsto</w:t>
      </w:r>
      <w:r>
        <w:rPr>
          <w:rtl w:val="0"/>
        </w:rPr>
        <w:t>š</w:t>
      </w:r>
      <w:r>
        <w:rPr>
          <w:rtl w:val="0"/>
          <w:lang w:val="es-ES_tradnl"/>
        </w:rPr>
        <w:t>u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es-ES_tradnl"/>
        </w:rPr>
        <w:t>jumu un ir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jis viszem</w:t>
      </w:r>
      <w:r>
        <w:rPr>
          <w:rtl w:val="0"/>
        </w:rPr>
        <w:t>ā</w:t>
      </w:r>
      <w:r>
        <w:rPr>
          <w:rtl w:val="0"/>
        </w:rPr>
        <w:t>ko cenu.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>202</w:t>
      </w:r>
      <w:r>
        <w:rPr>
          <w:rtl w:val="0"/>
          <w:lang w:val="ru-RU"/>
        </w:rPr>
        <w:t>6</w:t>
      </w:r>
      <w:r>
        <w:rPr>
          <w:rtl w:val="0"/>
          <w:lang w:val="pt-PT"/>
        </w:rPr>
        <w:t xml:space="preserve">. gada </w:t>
      </w:r>
      <w:r>
        <w:rPr>
          <w:rtl w:val="0"/>
          <w:lang w:val="en-US"/>
        </w:rPr>
        <w:t>9</w:t>
      </w:r>
      <w:r>
        <w:rPr>
          <w:rtl w:val="0"/>
        </w:rPr>
        <w:t>. apr</w:t>
      </w:r>
      <w:r>
        <w:rPr>
          <w:rtl w:val="0"/>
        </w:rPr>
        <w:t>ī</w:t>
      </w:r>
      <w:r>
        <w:rPr>
          <w:rtl w:val="0"/>
        </w:rPr>
        <w:t>lis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  <w:lang w:val="en-US"/>
        </w:rPr>
        <w:tab/>
        <w:t xml:space="preserve">_________________________     /  </w:t>
      </w:r>
      <w:r>
        <w:rPr>
          <w:rtl w:val="0"/>
        </w:rPr>
        <w:t>Ņ</w:t>
      </w:r>
      <w:r>
        <w:rPr>
          <w:rtl w:val="0"/>
        </w:rPr>
        <w:t>ikita Manija/</w:t>
      </w:r>
    </w:p>
    <w:p>
      <w:pPr>
        <w:pStyle w:val="Body Text"/>
        <w:tabs>
          <w:tab w:val="left" w:pos="2520"/>
          <w:tab w:val="left" w:pos="5760"/>
        </w:tabs>
        <w:spacing w:line="240" w:lineRule="auto"/>
        <w:rPr>
          <w:sz w:val="20"/>
          <w:szCs w:val="20"/>
        </w:rPr>
      </w:pPr>
      <w:r>
        <w:rPr>
          <w:sz w:val="20"/>
          <w:szCs w:val="20"/>
          <w:rtl w:val="0"/>
          <w:lang w:val="de-DE"/>
        </w:rPr>
        <w:tab/>
        <w:t>(paraksts*)                (Valdes loceklis)</w:t>
        <w:tab/>
      </w:r>
    </w:p>
    <w:p>
      <w:pPr>
        <w:pStyle w:val="Body Text"/>
        <w:tabs>
          <w:tab w:val="left" w:pos="2520"/>
          <w:tab w:val="left" w:pos="5760"/>
        </w:tabs>
        <w:spacing w:line="240" w:lineRule="auto"/>
        <w:rPr>
          <w:sz w:val="20"/>
          <w:szCs w:val="20"/>
        </w:rPr>
      </w:pPr>
    </w:p>
    <w:p>
      <w:pPr>
        <w:pStyle w:val="Body"/>
        <w:jc w:val="both"/>
        <w:rPr>
          <w:i w:val="1"/>
          <w:iCs w:val="1"/>
          <w:sz w:val="22"/>
          <w:szCs w:val="22"/>
        </w:rPr>
      </w:pPr>
      <w:r>
        <w:rPr>
          <w:sz w:val="20"/>
          <w:szCs w:val="20"/>
        </w:rPr>
        <w:tab/>
      </w:r>
      <w:r>
        <w:rPr>
          <w:i w:val="1"/>
          <w:iCs w:val="1"/>
          <w:sz w:val="22"/>
          <w:szCs w:val="22"/>
          <w:rtl w:val="0"/>
        </w:rPr>
        <w:t>*</w:t>
      </w:r>
      <w:r>
        <w:rPr>
          <w:i w:val="1"/>
          <w:iCs w:val="1"/>
          <w:sz w:val="22"/>
          <w:szCs w:val="22"/>
          <w:rtl w:val="0"/>
        </w:rPr>
        <w:t>Š</w:t>
      </w:r>
      <w:r>
        <w:rPr>
          <w:i w:val="1"/>
          <w:iCs w:val="1"/>
          <w:sz w:val="22"/>
          <w:szCs w:val="22"/>
          <w:rtl w:val="0"/>
          <w:lang w:val="de-DE"/>
        </w:rPr>
        <w:t>IS DOKUMENTS IR ELEKTRONISKI PARAKST</w:t>
      </w:r>
      <w:r>
        <w:rPr>
          <w:i w:val="1"/>
          <w:iCs w:val="1"/>
          <w:sz w:val="22"/>
          <w:szCs w:val="22"/>
          <w:rtl w:val="0"/>
        </w:rPr>
        <w:t>Ī</w:t>
      </w:r>
      <w:r>
        <w:rPr>
          <w:i w:val="1"/>
          <w:iCs w:val="1"/>
          <w:sz w:val="22"/>
          <w:szCs w:val="22"/>
          <w:rtl w:val="0"/>
          <w:lang w:val="de-DE"/>
        </w:rPr>
        <w:t>TS AR DRO</w:t>
      </w:r>
      <w:r>
        <w:rPr>
          <w:i w:val="1"/>
          <w:iCs w:val="1"/>
          <w:sz w:val="22"/>
          <w:szCs w:val="22"/>
          <w:rtl w:val="0"/>
        </w:rPr>
        <w:t>Š</w:t>
      </w:r>
      <w:r>
        <w:rPr>
          <w:i w:val="1"/>
          <w:iCs w:val="1"/>
          <w:sz w:val="22"/>
          <w:szCs w:val="22"/>
          <w:rtl w:val="0"/>
        </w:rPr>
        <w:t>U ELEKTRONISKO PARAKSTU UN SATUR LAIKA Z</w:t>
      </w:r>
      <w:r>
        <w:rPr>
          <w:i w:val="1"/>
          <w:iCs w:val="1"/>
          <w:sz w:val="22"/>
          <w:szCs w:val="22"/>
          <w:rtl w:val="0"/>
        </w:rPr>
        <w:t>Ī</w:t>
      </w:r>
      <w:r>
        <w:rPr>
          <w:i w:val="1"/>
          <w:iCs w:val="1"/>
          <w:sz w:val="22"/>
          <w:szCs w:val="22"/>
          <w:rtl w:val="0"/>
          <w:lang w:val="da-DK"/>
        </w:rPr>
        <w:t>MOGU</w:t>
      </w:r>
    </w:p>
    <w:p>
      <w:pPr>
        <w:pStyle w:val="Body Text"/>
        <w:tabs>
          <w:tab w:val="left" w:pos="2520"/>
          <w:tab w:val="left" w:pos="5760"/>
        </w:tabs>
        <w:spacing w:line="240" w:lineRule="auto"/>
      </w:pPr>
      <w:r>
        <w:rPr>
          <w:sz w:val="20"/>
          <w:szCs w:val="20"/>
          <w:rtl w:val="0"/>
        </w:rPr>
        <w:t xml:space="preserve"> </w:t>
      </w:r>
    </w:p>
    <w:sectPr>
      <w:headerReference w:type="default" r:id="rId4"/>
      <w:footerReference w:type="default" r:id="rId5"/>
      <w:pgSz w:w="11900" w:h="16840" w:orient="portrait"/>
      <w:pgMar w:top="1440" w:right="1692" w:bottom="1440" w:left="1688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tabs>
        <w:tab w:val="left" w:pos="432"/>
      </w:tabs>
      <w:suppressAutoHyphens w:val="1"/>
      <w:bidi w:val="0"/>
      <w:spacing w:before="0" w:after="0" w:line="240" w:lineRule="auto"/>
      <w:ind w:left="0" w:right="0" w:firstLine="0"/>
      <w:jc w:val="center"/>
      <w:outlineLvl w:val="0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480" w:lineRule="auto"/>
      <w:ind w:left="0" w:right="0" w:firstLine="0"/>
      <w:jc w:val="both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